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585" w:rsidRPr="009D1D27" w:rsidRDefault="00CE29D7" w:rsidP="00A72585">
      <w:pPr>
        <w:pStyle w:val="Headline"/>
      </w:pPr>
      <w:bookmarkStart w:id="0" w:name="_GoBack"/>
      <w:bookmarkEnd w:id="0"/>
      <w:r>
        <w:t xml:space="preserve">Persönliche </w:t>
      </w:r>
      <w:r w:rsidR="00364001">
        <w:t>Vermittlung ist unverzichtbar</w:t>
      </w:r>
    </w:p>
    <w:p w:rsidR="00955A3F" w:rsidRPr="008664F0" w:rsidRDefault="00364001" w:rsidP="00955A3F">
      <w:pPr>
        <w:pStyle w:val="Headline"/>
        <w:rPr>
          <w:sz w:val="22"/>
        </w:rPr>
      </w:pPr>
      <w:r>
        <w:rPr>
          <w:sz w:val="22"/>
        </w:rPr>
        <w:t xml:space="preserve">Wo </w:t>
      </w:r>
      <w:r w:rsidR="00955A3F">
        <w:rPr>
          <w:sz w:val="22"/>
        </w:rPr>
        <w:t xml:space="preserve">Jobsuchende </w:t>
      </w:r>
      <w:r>
        <w:rPr>
          <w:sz w:val="22"/>
        </w:rPr>
        <w:t>individuelle</w:t>
      </w:r>
      <w:r w:rsidR="00955A3F">
        <w:rPr>
          <w:sz w:val="22"/>
        </w:rPr>
        <w:t xml:space="preserve"> Karriereberatung </w:t>
      </w:r>
      <w:r>
        <w:rPr>
          <w:sz w:val="22"/>
        </w:rPr>
        <w:t>finden</w:t>
      </w:r>
    </w:p>
    <w:p w:rsidR="00955A3F" w:rsidRDefault="002666AB" w:rsidP="00364001">
      <w:pPr>
        <w:rPr>
          <w:rFonts w:ascii="Arial" w:hAnsi="Arial" w:cs="Arial"/>
          <w:b/>
          <w:sz w:val="20"/>
          <w:szCs w:val="20"/>
        </w:rPr>
      </w:pPr>
      <w:r w:rsidRPr="002666AB">
        <w:rPr>
          <w:rFonts w:ascii="Arial" w:hAnsi="Arial" w:cs="Arial"/>
          <w:sz w:val="20"/>
          <w:szCs w:val="20"/>
        </w:rPr>
        <w:t>Augsburg, 17</w:t>
      </w:r>
      <w:r w:rsidR="00955A3F" w:rsidRPr="002666AB">
        <w:rPr>
          <w:rFonts w:ascii="Arial" w:hAnsi="Arial" w:cs="Arial"/>
          <w:sz w:val="20"/>
          <w:szCs w:val="20"/>
        </w:rPr>
        <w:t>. Febru</w:t>
      </w:r>
      <w:r w:rsidR="00C03345" w:rsidRPr="002666AB">
        <w:rPr>
          <w:rFonts w:ascii="Arial" w:hAnsi="Arial" w:cs="Arial"/>
          <w:sz w:val="20"/>
          <w:szCs w:val="20"/>
        </w:rPr>
        <w:t>ar 2015</w:t>
      </w:r>
      <w:r w:rsidR="00955A3F" w:rsidRPr="002666AB">
        <w:rPr>
          <w:rFonts w:ascii="Arial" w:hAnsi="Arial" w:cs="Arial"/>
          <w:sz w:val="20"/>
          <w:szCs w:val="20"/>
        </w:rPr>
        <w:t xml:space="preserve"> </w:t>
      </w:r>
      <w:r w:rsidR="00955A3F" w:rsidRPr="002306A2">
        <w:rPr>
          <w:rFonts w:ascii="Arial" w:hAnsi="Arial" w:cs="Arial"/>
          <w:sz w:val="20"/>
          <w:szCs w:val="20"/>
        </w:rPr>
        <w:t>–</w:t>
      </w:r>
      <w:r w:rsidR="00955A3F">
        <w:rPr>
          <w:rFonts w:ascii="Arial" w:hAnsi="Arial" w:cs="Arial"/>
          <w:sz w:val="20"/>
          <w:szCs w:val="20"/>
        </w:rPr>
        <w:t xml:space="preserve"> </w:t>
      </w:r>
      <w:r w:rsidR="00785D0A">
        <w:rPr>
          <w:rFonts w:ascii="Arial" w:hAnsi="Arial" w:cs="Arial"/>
          <w:b/>
          <w:sz w:val="20"/>
          <w:szCs w:val="20"/>
        </w:rPr>
        <w:t xml:space="preserve">Zu Jahresbeginn </w:t>
      </w:r>
      <w:r w:rsidR="00B81001">
        <w:rPr>
          <w:rFonts w:ascii="Arial" w:hAnsi="Arial" w:cs="Arial"/>
          <w:b/>
          <w:sz w:val="20"/>
          <w:szCs w:val="20"/>
        </w:rPr>
        <w:t>möchten</w:t>
      </w:r>
      <w:r w:rsidR="00785D0A">
        <w:rPr>
          <w:rFonts w:ascii="Arial" w:hAnsi="Arial" w:cs="Arial"/>
          <w:b/>
          <w:sz w:val="20"/>
          <w:szCs w:val="20"/>
        </w:rPr>
        <w:t xml:space="preserve"> viele Arbeitnehmer ihre guten Vorsätze</w:t>
      </w:r>
      <w:r w:rsidR="00B81001">
        <w:rPr>
          <w:rFonts w:ascii="Arial" w:hAnsi="Arial" w:cs="Arial"/>
          <w:b/>
          <w:sz w:val="20"/>
          <w:szCs w:val="20"/>
        </w:rPr>
        <w:t xml:space="preserve"> umsetzen</w:t>
      </w:r>
      <w:r w:rsidR="00785D0A">
        <w:rPr>
          <w:rFonts w:ascii="Arial" w:hAnsi="Arial" w:cs="Arial"/>
          <w:b/>
          <w:sz w:val="20"/>
          <w:szCs w:val="20"/>
        </w:rPr>
        <w:t xml:space="preserve"> und </w:t>
      </w:r>
      <w:r w:rsidR="00F8713B">
        <w:rPr>
          <w:rFonts w:ascii="Arial" w:hAnsi="Arial" w:cs="Arial"/>
          <w:b/>
          <w:sz w:val="20"/>
          <w:szCs w:val="20"/>
        </w:rPr>
        <w:t xml:space="preserve">suchen </w:t>
      </w:r>
      <w:r w:rsidR="005029C4">
        <w:rPr>
          <w:rFonts w:ascii="Arial" w:hAnsi="Arial" w:cs="Arial"/>
          <w:b/>
          <w:sz w:val="20"/>
          <w:szCs w:val="20"/>
        </w:rPr>
        <w:t xml:space="preserve">nach </w:t>
      </w:r>
      <w:r w:rsidR="00F8713B">
        <w:rPr>
          <w:rFonts w:ascii="Arial" w:hAnsi="Arial" w:cs="Arial"/>
          <w:b/>
          <w:sz w:val="20"/>
          <w:szCs w:val="20"/>
        </w:rPr>
        <w:t xml:space="preserve">einer </w:t>
      </w:r>
      <w:r w:rsidR="005029C4">
        <w:rPr>
          <w:rFonts w:ascii="Arial" w:hAnsi="Arial" w:cs="Arial"/>
          <w:b/>
          <w:sz w:val="20"/>
          <w:szCs w:val="20"/>
        </w:rPr>
        <w:t>neuen</w:t>
      </w:r>
      <w:r w:rsidR="00963D76">
        <w:rPr>
          <w:rFonts w:ascii="Arial" w:hAnsi="Arial" w:cs="Arial"/>
          <w:b/>
          <w:sz w:val="20"/>
          <w:szCs w:val="20"/>
        </w:rPr>
        <w:t>, besseren</w:t>
      </w:r>
      <w:r w:rsidR="005029C4">
        <w:rPr>
          <w:rFonts w:ascii="Arial" w:hAnsi="Arial" w:cs="Arial"/>
          <w:b/>
          <w:sz w:val="20"/>
          <w:szCs w:val="20"/>
        </w:rPr>
        <w:t xml:space="preserve"> </w:t>
      </w:r>
      <w:r w:rsidR="00F8713B">
        <w:rPr>
          <w:rFonts w:ascii="Arial" w:hAnsi="Arial" w:cs="Arial"/>
          <w:b/>
          <w:sz w:val="20"/>
          <w:szCs w:val="20"/>
        </w:rPr>
        <w:t>Stelle</w:t>
      </w:r>
      <w:r w:rsidR="00785D0A">
        <w:rPr>
          <w:rFonts w:ascii="Arial" w:hAnsi="Arial" w:cs="Arial"/>
          <w:b/>
          <w:sz w:val="20"/>
          <w:szCs w:val="20"/>
        </w:rPr>
        <w:t xml:space="preserve">. </w:t>
      </w:r>
      <w:r w:rsidR="00963D76">
        <w:rPr>
          <w:rFonts w:ascii="Arial" w:hAnsi="Arial" w:cs="Arial"/>
          <w:b/>
          <w:sz w:val="20"/>
          <w:szCs w:val="20"/>
        </w:rPr>
        <w:t>Die</w:t>
      </w:r>
      <w:r w:rsidR="00364001">
        <w:rPr>
          <w:rFonts w:ascii="Arial" w:hAnsi="Arial" w:cs="Arial"/>
          <w:b/>
          <w:sz w:val="20"/>
          <w:szCs w:val="20"/>
        </w:rPr>
        <w:t xml:space="preserve"> Arbeitsmarkt</w:t>
      </w:r>
      <w:r w:rsidR="00963D76">
        <w:rPr>
          <w:rFonts w:ascii="Arial" w:hAnsi="Arial" w:cs="Arial"/>
          <w:b/>
          <w:sz w:val="20"/>
          <w:szCs w:val="20"/>
        </w:rPr>
        <w:t>lage macht Hoffnung</w:t>
      </w:r>
      <w:r w:rsidR="00364001">
        <w:rPr>
          <w:rFonts w:ascii="Arial" w:hAnsi="Arial" w:cs="Arial"/>
          <w:b/>
          <w:sz w:val="20"/>
          <w:szCs w:val="20"/>
        </w:rPr>
        <w:t xml:space="preserve">. Der Stellenindex der </w:t>
      </w:r>
      <w:r w:rsidR="00364001" w:rsidRPr="00364001">
        <w:rPr>
          <w:rFonts w:ascii="Arial" w:hAnsi="Arial" w:cs="Arial"/>
          <w:b/>
          <w:sz w:val="20"/>
          <w:szCs w:val="20"/>
        </w:rPr>
        <w:t>Bun</w:t>
      </w:r>
      <w:r w:rsidR="00364001">
        <w:rPr>
          <w:rFonts w:ascii="Arial" w:hAnsi="Arial" w:cs="Arial"/>
          <w:b/>
          <w:sz w:val="20"/>
          <w:szCs w:val="20"/>
        </w:rPr>
        <w:t xml:space="preserve">desagentur für Arbeit </w:t>
      </w:r>
      <w:r w:rsidR="00364001" w:rsidRPr="00364001">
        <w:rPr>
          <w:rFonts w:ascii="Arial" w:hAnsi="Arial" w:cs="Arial"/>
          <w:b/>
          <w:sz w:val="20"/>
          <w:szCs w:val="20"/>
        </w:rPr>
        <w:t>(BA-X)</w:t>
      </w:r>
      <w:r w:rsidR="00364001">
        <w:rPr>
          <w:rFonts w:ascii="Arial" w:hAnsi="Arial" w:cs="Arial"/>
          <w:b/>
          <w:sz w:val="20"/>
          <w:szCs w:val="20"/>
        </w:rPr>
        <w:t xml:space="preserve">, ein Indikator </w:t>
      </w:r>
      <w:r w:rsidR="00364001" w:rsidRPr="00364001">
        <w:rPr>
          <w:rFonts w:ascii="Arial" w:hAnsi="Arial" w:cs="Arial"/>
          <w:b/>
          <w:sz w:val="20"/>
          <w:szCs w:val="20"/>
        </w:rPr>
        <w:t>für die Nachfrage nach</w:t>
      </w:r>
      <w:r w:rsidR="00364001">
        <w:rPr>
          <w:rFonts w:ascii="Arial" w:hAnsi="Arial" w:cs="Arial"/>
          <w:b/>
          <w:sz w:val="20"/>
          <w:szCs w:val="20"/>
        </w:rPr>
        <w:t xml:space="preserve"> </w:t>
      </w:r>
      <w:r w:rsidR="00364001" w:rsidRPr="00364001">
        <w:rPr>
          <w:rFonts w:ascii="Arial" w:hAnsi="Arial" w:cs="Arial"/>
          <w:b/>
          <w:sz w:val="20"/>
          <w:szCs w:val="20"/>
        </w:rPr>
        <w:t>Arbeitskräften in Deutschland,</w:t>
      </w:r>
      <w:r w:rsidR="00364001">
        <w:rPr>
          <w:rFonts w:ascii="Arial" w:hAnsi="Arial" w:cs="Arial"/>
          <w:b/>
          <w:sz w:val="20"/>
          <w:szCs w:val="20"/>
        </w:rPr>
        <w:t xml:space="preserve"> </w:t>
      </w:r>
      <w:r w:rsidR="00364001" w:rsidRPr="00364001">
        <w:rPr>
          <w:rFonts w:ascii="Arial" w:hAnsi="Arial" w:cs="Arial"/>
          <w:b/>
          <w:sz w:val="20"/>
          <w:szCs w:val="20"/>
        </w:rPr>
        <w:t>startet mit einem Plus von</w:t>
      </w:r>
      <w:r w:rsidR="00364001">
        <w:rPr>
          <w:rFonts w:ascii="Arial" w:hAnsi="Arial" w:cs="Arial"/>
          <w:b/>
          <w:sz w:val="20"/>
          <w:szCs w:val="20"/>
        </w:rPr>
        <w:t xml:space="preserve"> </w:t>
      </w:r>
      <w:r w:rsidR="00364001" w:rsidRPr="00364001">
        <w:rPr>
          <w:rFonts w:ascii="Arial" w:hAnsi="Arial" w:cs="Arial"/>
          <w:b/>
          <w:sz w:val="20"/>
          <w:szCs w:val="20"/>
        </w:rPr>
        <w:t>zwei Punkten ins neue Jahr</w:t>
      </w:r>
      <w:r w:rsidR="00364001">
        <w:rPr>
          <w:rFonts w:ascii="Arial" w:hAnsi="Arial" w:cs="Arial"/>
          <w:b/>
          <w:sz w:val="20"/>
          <w:szCs w:val="20"/>
        </w:rPr>
        <w:t>. Über 485.000 offene Stellen sind bei der Bundesagentur</w:t>
      </w:r>
      <w:r w:rsidR="00963D76">
        <w:rPr>
          <w:rFonts w:ascii="Arial" w:hAnsi="Arial" w:cs="Arial"/>
          <w:b/>
          <w:sz w:val="20"/>
          <w:szCs w:val="20"/>
        </w:rPr>
        <w:t xml:space="preserve"> im Januar</w:t>
      </w:r>
      <w:r w:rsidR="00364001">
        <w:rPr>
          <w:rFonts w:ascii="Arial" w:hAnsi="Arial" w:cs="Arial"/>
          <w:b/>
          <w:sz w:val="20"/>
          <w:szCs w:val="20"/>
        </w:rPr>
        <w:t xml:space="preserve"> gemeldet. </w:t>
      </w:r>
      <w:r w:rsidR="00963D76">
        <w:rPr>
          <w:rFonts w:ascii="Arial" w:hAnsi="Arial" w:cs="Arial"/>
          <w:b/>
          <w:sz w:val="20"/>
          <w:szCs w:val="20"/>
        </w:rPr>
        <w:t xml:space="preserve">Doch </w:t>
      </w:r>
      <w:r w:rsidR="005D16FD">
        <w:rPr>
          <w:rFonts w:ascii="Arial" w:hAnsi="Arial" w:cs="Arial"/>
          <w:b/>
          <w:sz w:val="20"/>
          <w:szCs w:val="20"/>
        </w:rPr>
        <w:t>Stellen</w:t>
      </w:r>
      <w:r w:rsidR="00131DE1">
        <w:rPr>
          <w:rFonts w:ascii="Arial" w:hAnsi="Arial" w:cs="Arial"/>
          <w:b/>
          <w:sz w:val="20"/>
          <w:szCs w:val="20"/>
        </w:rPr>
        <w:t>, die wirklich passen,</w:t>
      </w:r>
      <w:r w:rsidR="005D16FD">
        <w:rPr>
          <w:rFonts w:ascii="Arial" w:hAnsi="Arial" w:cs="Arial"/>
          <w:b/>
          <w:sz w:val="20"/>
          <w:szCs w:val="20"/>
        </w:rPr>
        <w:t xml:space="preserve"> sind für die </w:t>
      </w:r>
      <w:r w:rsidR="00131DE1">
        <w:rPr>
          <w:rFonts w:ascii="Arial" w:hAnsi="Arial" w:cs="Arial"/>
          <w:b/>
          <w:sz w:val="20"/>
          <w:szCs w:val="20"/>
        </w:rPr>
        <w:t>Job</w:t>
      </w:r>
      <w:r w:rsidR="005D16FD">
        <w:rPr>
          <w:rFonts w:ascii="Arial" w:hAnsi="Arial" w:cs="Arial"/>
          <w:b/>
          <w:sz w:val="20"/>
          <w:szCs w:val="20"/>
        </w:rPr>
        <w:t xml:space="preserve">suchenden in den </w:t>
      </w:r>
      <w:r w:rsidR="00D670C0">
        <w:rPr>
          <w:rFonts w:ascii="Arial" w:hAnsi="Arial" w:cs="Arial"/>
          <w:b/>
          <w:sz w:val="20"/>
          <w:szCs w:val="20"/>
        </w:rPr>
        <w:t xml:space="preserve">riesigen Datenbanken der </w:t>
      </w:r>
      <w:r w:rsidR="005D16FD">
        <w:rPr>
          <w:rFonts w:ascii="Arial" w:hAnsi="Arial" w:cs="Arial"/>
          <w:b/>
          <w:sz w:val="20"/>
          <w:szCs w:val="20"/>
        </w:rPr>
        <w:t>Jobportale oftmals schwer zu identifizieren</w:t>
      </w:r>
      <w:r w:rsidR="00131DE1">
        <w:rPr>
          <w:rFonts w:ascii="Arial" w:hAnsi="Arial" w:cs="Arial"/>
          <w:b/>
          <w:sz w:val="20"/>
          <w:szCs w:val="20"/>
        </w:rPr>
        <w:t>.</w:t>
      </w:r>
      <w:r w:rsidR="005D16FD">
        <w:rPr>
          <w:rFonts w:ascii="Arial" w:hAnsi="Arial" w:cs="Arial"/>
          <w:b/>
          <w:sz w:val="20"/>
          <w:szCs w:val="20"/>
        </w:rPr>
        <w:t xml:space="preserve"> </w:t>
      </w:r>
      <w:r w:rsidR="00D670C0">
        <w:rPr>
          <w:rFonts w:ascii="Arial" w:hAnsi="Arial" w:cs="Arial"/>
          <w:b/>
          <w:sz w:val="20"/>
          <w:szCs w:val="20"/>
        </w:rPr>
        <w:t>Zudem sind d</w:t>
      </w:r>
      <w:r w:rsidR="00131DE1">
        <w:rPr>
          <w:rFonts w:ascii="Arial" w:hAnsi="Arial" w:cs="Arial"/>
          <w:b/>
          <w:sz w:val="20"/>
          <w:szCs w:val="20"/>
        </w:rPr>
        <w:t xml:space="preserve">ie </w:t>
      </w:r>
      <w:r w:rsidR="005D16FD">
        <w:rPr>
          <w:rFonts w:ascii="Arial" w:hAnsi="Arial" w:cs="Arial"/>
          <w:b/>
          <w:sz w:val="20"/>
          <w:szCs w:val="20"/>
        </w:rPr>
        <w:t>formelle</w:t>
      </w:r>
      <w:r w:rsidR="00D670C0">
        <w:rPr>
          <w:rFonts w:ascii="Arial" w:hAnsi="Arial" w:cs="Arial"/>
          <w:b/>
          <w:sz w:val="20"/>
          <w:szCs w:val="20"/>
        </w:rPr>
        <w:t>n</w:t>
      </w:r>
      <w:r w:rsidR="005D16FD">
        <w:rPr>
          <w:rFonts w:ascii="Arial" w:hAnsi="Arial" w:cs="Arial"/>
          <w:b/>
          <w:sz w:val="20"/>
          <w:szCs w:val="20"/>
        </w:rPr>
        <w:t xml:space="preserve"> </w:t>
      </w:r>
      <w:r w:rsidR="00D670C0">
        <w:rPr>
          <w:rFonts w:ascii="Arial" w:hAnsi="Arial" w:cs="Arial"/>
          <w:b/>
          <w:sz w:val="20"/>
          <w:szCs w:val="20"/>
        </w:rPr>
        <w:t xml:space="preserve">Anforderungen bei vielen Stellen </w:t>
      </w:r>
      <w:r w:rsidR="005D16FD">
        <w:rPr>
          <w:rFonts w:ascii="Arial" w:hAnsi="Arial" w:cs="Arial"/>
          <w:b/>
          <w:sz w:val="20"/>
          <w:szCs w:val="20"/>
        </w:rPr>
        <w:t>hoch</w:t>
      </w:r>
      <w:r w:rsidR="00F8713B">
        <w:rPr>
          <w:rFonts w:ascii="Arial" w:hAnsi="Arial" w:cs="Arial"/>
          <w:b/>
          <w:sz w:val="20"/>
          <w:szCs w:val="20"/>
        </w:rPr>
        <w:t xml:space="preserve">. </w:t>
      </w:r>
      <w:r w:rsidR="00C03345">
        <w:rPr>
          <w:rFonts w:ascii="Arial" w:hAnsi="Arial" w:cs="Arial"/>
          <w:b/>
          <w:sz w:val="20"/>
          <w:szCs w:val="20"/>
        </w:rPr>
        <w:t>Personalunternehmen</w:t>
      </w:r>
      <w:r w:rsidR="00F8713B">
        <w:rPr>
          <w:rFonts w:ascii="Arial" w:hAnsi="Arial" w:cs="Arial"/>
          <w:b/>
          <w:sz w:val="20"/>
          <w:szCs w:val="20"/>
        </w:rPr>
        <w:t xml:space="preserve"> kennen beide Seiten des Arbeitsmarkts und </w:t>
      </w:r>
      <w:r w:rsidR="005B2A23">
        <w:rPr>
          <w:rFonts w:ascii="Arial" w:hAnsi="Arial" w:cs="Arial"/>
          <w:b/>
          <w:sz w:val="20"/>
          <w:szCs w:val="20"/>
        </w:rPr>
        <w:t>helfen</w:t>
      </w:r>
      <w:r w:rsidR="00F8713B">
        <w:rPr>
          <w:rFonts w:ascii="Arial" w:hAnsi="Arial" w:cs="Arial"/>
          <w:b/>
          <w:sz w:val="20"/>
          <w:szCs w:val="20"/>
        </w:rPr>
        <w:t xml:space="preserve"> </w:t>
      </w:r>
      <w:r w:rsidR="00D670C0">
        <w:rPr>
          <w:rFonts w:ascii="Arial" w:hAnsi="Arial" w:cs="Arial"/>
          <w:b/>
          <w:sz w:val="20"/>
          <w:szCs w:val="20"/>
        </w:rPr>
        <w:t>Bewerber</w:t>
      </w:r>
      <w:r w:rsidR="005B2A23">
        <w:rPr>
          <w:rFonts w:ascii="Arial" w:hAnsi="Arial" w:cs="Arial"/>
          <w:b/>
          <w:sz w:val="20"/>
          <w:szCs w:val="20"/>
        </w:rPr>
        <w:t>n</w:t>
      </w:r>
      <w:r w:rsidR="00D670C0">
        <w:rPr>
          <w:rFonts w:ascii="Arial" w:hAnsi="Arial" w:cs="Arial"/>
          <w:b/>
          <w:sz w:val="20"/>
          <w:szCs w:val="20"/>
        </w:rPr>
        <w:t xml:space="preserve"> aller Qualifikationsstufen </w:t>
      </w:r>
      <w:r w:rsidR="00F8713B">
        <w:rPr>
          <w:rFonts w:ascii="Arial" w:hAnsi="Arial" w:cs="Arial"/>
          <w:b/>
          <w:sz w:val="20"/>
          <w:szCs w:val="20"/>
        </w:rPr>
        <w:t xml:space="preserve">mit </w:t>
      </w:r>
      <w:r w:rsidR="00A07575">
        <w:rPr>
          <w:rFonts w:ascii="Arial" w:hAnsi="Arial" w:cs="Arial"/>
          <w:b/>
          <w:sz w:val="20"/>
          <w:szCs w:val="20"/>
        </w:rPr>
        <w:t>individuelle</w:t>
      </w:r>
      <w:r>
        <w:rPr>
          <w:rFonts w:ascii="Arial" w:hAnsi="Arial" w:cs="Arial"/>
          <w:b/>
          <w:sz w:val="20"/>
          <w:szCs w:val="20"/>
        </w:rPr>
        <w:t>r</w:t>
      </w:r>
      <w:r w:rsidR="00B453F8">
        <w:rPr>
          <w:rFonts w:ascii="Arial" w:hAnsi="Arial" w:cs="Arial"/>
          <w:b/>
          <w:sz w:val="20"/>
          <w:szCs w:val="20"/>
        </w:rPr>
        <w:t xml:space="preserve"> B</w:t>
      </w:r>
      <w:r w:rsidR="00A07575">
        <w:rPr>
          <w:rFonts w:ascii="Arial" w:hAnsi="Arial" w:cs="Arial"/>
          <w:b/>
          <w:sz w:val="20"/>
          <w:szCs w:val="20"/>
        </w:rPr>
        <w:t xml:space="preserve">eratung </w:t>
      </w:r>
      <w:r w:rsidR="00B81001">
        <w:rPr>
          <w:rFonts w:ascii="Arial" w:hAnsi="Arial" w:cs="Arial"/>
          <w:b/>
          <w:sz w:val="20"/>
          <w:szCs w:val="20"/>
        </w:rPr>
        <w:t>die richtige Stelle</w:t>
      </w:r>
      <w:r w:rsidR="005B2A23">
        <w:rPr>
          <w:rFonts w:ascii="Arial" w:hAnsi="Arial" w:cs="Arial"/>
          <w:b/>
          <w:sz w:val="20"/>
          <w:szCs w:val="20"/>
        </w:rPr>
        <w:t xml:space="preserve"> zu finden</w:t>
      </w:r>
      <w:r w:rsidR="00A07575">
        <w:rPr>
          <w:rFonts w:ascii="Arial" w:hAnsi="Arial" w:cs="Arial"/>
          <w:b/>
          <w:sz w:val="20"/>
          <w:szCs w:val="20"/>
        </w:rPr>
        <w:t>.</w:t>
      </w:r>
    </w:p>
    <w:p w:rsidR="00A72585" w:rsidRPr="009D1D27" w:rsidRDefault="00647B6B" w:rsidP="00775456">
      <w:pPr>
        <w:pStyle w:val="Zwischenberschrift"/>
        <w:jc w:val="left"/>
        <w:rPr>
          <w:szCs w:val="24"/>
        </w:rPr>
      </w:pPr>
      <w:r>
        <w:rPr>
          <w:szCs w:val="24"/>
        </w:rPr>
        <w:t>Gute Vorsätze bewegen den</w:t>
      </w:r>
      <w:r w:rsidR="00AA7B9B">
        <w:rPr>
          <w:szCs w:val="24"/>
        </w:rPr>
        <w:t xml:space="preserve"> Arbeitsmarkt</w:t>
      </w:r>
    </w:p>
    <w:p w:rsidR="00D53C01" w:rsidRDefault="00AE6DFE" w:rsidP="00424B51">
      <w:pPr>
        <w:autoSpaceDE w:val="0"/>
        <w:autoSpaceDN w:val="0"/>
        <w:adjustRightInd w:val="0"/>
        <w:spacing w:after="0"/>
        <w:rPr>
          <w:rFonts w:ascii="Arial" w:eastAsia="Times New Roman" w:hAnsi="Arial" w:cs="Arial"/>
          <w:sz w:val="20"/>
          <w:szCs w:val="20"/>
          <w:lang w:eastAsia="de-DE"/>
        </w:rPr>
      </w:pPr>
      <w:r>
        <w:rPr>
          <w:rFonts w:ascii="Arial" w:eastAsia="Times New Roman" w:hAnsi="Arial" w:cs="Arial"/>
          <w:sz w:val="20"/>
          <w:szCs w:val="20"/>
          <w:lang w:eastAsia="de-DE"/>
        </w:rPr>
        <w:t xml:space="preserve">Die </w:t>
      </w:r>
      <w:r w:rsidRPr="00424B51">
        <w:rPr>
          <w:rFonts w:ascii="Arial" w:eastAsia="Times New Roman" w:hAnsi="Arial" w:cs="Arial"/>
          <w:sz w:val="20"/>
          <w:szCs w:val="20"/>
          <w:lang w:eastAsia="de-DE"/>
        </w:rPr>
        <w:t xml:space="preserve">Orizon </w:t>
      </w:r>
      <w:r>
        <w:rPr>
          <w:rFonts w:ascii="Arial" w:eastAsia="Times New Roman" w:hAnsi="Arial" w:cs="Arial"/>
          <w:sz w:val="20"/>
          <w:szCs w:val="20"/>
          <w:lang w:eastAsia="de-DE"/>
        </w:rPr>
        <w:t>Arbeitsmarkts</w:t>
      </w:r>
      <w:r w:rsidRPr="00424B51">
        <w:rPr>
          <w:rFonts w:ascii="Arial" w:eastAsia="Times New Roman" w:hAnsi="Arial" w:cs="Arial"/>
          <w:sz w:val="20"/>
          <w:szCs w:val="20"/>
          <w:lang w:eastAsia="de-DE"/>
        </w:rPr>
        <w:t xml:space="preserve">tudie </w:t>
      </w:r>
      <w:r w:rsidR="00B81001">
        <w:rPr>
          <w:rFonts w:ascii="Arial" w:eastAsia="Times New Roman" w:hAnsi="Arial" w:cs="Arial"/>
          <w:sz w:val="20"/>
          <w:szCs w:val="20"/>
          <w:lang w:eastAsia="de-DE"/>
        </w:rPr>
        <w:t>mit über 2.000 Befrag</w:t>
      </w:r>
      <w:r w:rsidR="00C03345">
        <w:rPr>
          <w:rFonts w:ascii="Arial" w:eastAsia="Times New Roman" w:hAnsi="Arial" w:cs="Arial"/>
          <w:sz w:val="20"/>
          <w:szCs w:val="20"/>
          <w:lang w:eastAsia="de-DE"/>
        </w:rPr>
        <w:t>t</w:t>
      </w:r>
      <w:r w:rsidR="00B81001">
        <w:rPr>
          <w:rFonts w:ascii="Arial" w:eastAsia="Times New Roman" w:hAnsi="Arial" w:cs="Arial"/>
          <w:sz w:val="20"/>
          <w:szCs w:val="20"/>
          <w:lang w:eastAsia="de-DE"/>
        </w:rPr>
        <w:t xml:space="preserve">en </w:t>
      </w:r>
      <w:r>
        <w:rPr>
          <w:rFonts w:ascii="Arial" w:eastAsia="Times New Roman" w:hAnsi="Arial" w:cs="Arial"/>
          <w:sz w:val="20"/>
          <w:szCs w:val="20"/>
          <w:lang w:eastAsia="de-DE"/>
        </w:rPr>
        <w:t xml:space="preserve">zeigte bereits im Sommer 2014 einen </w:t>
      </w:r>
      <w:r w:rsidR="0043655E">
        <w:rPr>
          <w:rFonts w:ascii="Arial" w:eastAsia="Times New Roman" w:hAnsi="Arial" w:cs="Arial"/>
          <w:sz w:val="20"/>
          <w:szCs w:val="20"/>
          <w:lang w:eastAsia="de-DE"/>
        </w:rPr>
        <w:t xml:space="preserve">erstaunlich </w:t>
      </w:r>
      <w:r>
        <w:rPr>
          <w:rFonts w:ascii="Arial" w:eastAsia="Times New Roman" w:hAnsi="Arial" w:cs="Arial"/>
          <w:sz w:val="20"/>
          <w:szCs w:val="20"/>
          <w:lang w:eastAsia="de-DE"/>
        </w:rPr>
        <w:t xml:space="preserve">starken Wechselwillen bei den Beschäftigten. </w:t>
      </w:r>
      <w:r w:rsidR="006032D9" w:rsidRPr="00424B51">
        <w:rPr>
          <w:rFonts w:ascii="Arial" w:eastAsia="Times New Roman" w:hAnsi="Arial" w:cs="Arial"/>
          <w:sz w:val="20"/>
          <w:szCs w:val="20"/>
          <w:lang w:eastAsia="de-DE"/>
        </w:rPr>
        <w:t xml:space="preserve">Knapp ein Viertel aller </w:t>
      </w:r>
      <w:r>
        <w:rPr>
          <w:rFonts w:ascii="Arial" w:eastAsia="Times New Roman" w:hAnsi="Arial" w:cs="Arial"/>
          <w:sz w:val="20"/>
          <w:szCs w:val="20"/>
          <w:lang w:eastAsia="de-DE"/>
        </w:rPr>
        <w:t xml:space="preserve">befragten Arbeitnehmer </w:t>
      </w:r>
      <w:r w:rsidR="006032D9" w:rsidRPr="00424B51">
        <w:rPr>
          <w:rFonts w:ascii="Arial" w:eastAsia="Times New Roman" w:hAnsi="Arial" w:cs="Arial"/>
          <w:sz w:val="20"/>
          <w:szCs w:val="20"/>
          <w:lang w:eastAsia="de-DE"/>
        </w:rPr>
        <w:t>(24</w:t>
      </w:r>
      <w:r w:rsidR="00647B6B">
        <w:rPr>
          <w:rFonts w:ascii="Arial" w:eastAsia="Times New Roman" w:hAnsi="Arial" w:cs="Arial"/>
          <w:sz w:val="20"/>
          <w:szCs w:val="20"/>
          <w:lang w:eastAsia="de-DE"/>
        </w:rPr>
        <w:t xml:space="preserve"> </w:t>
      </w:r>
      <w:r w:rsidR="006032D9" w:rsidRPr="00424B51">
        <w:rPr>
          <w:rFonts w:ascii="Arial" w:eastAsia="Times New Roman" w:hAnsi="Arial" w:cs="Arial"/>
          <w:sz w:val="20"/>
          <w:szCs w:val="20"/>
          <w:lang w:eastAsia="de-DE"/>
        </w:rPr>
        <w:t xml:space="preserve">%) </w:t>
      </w:r>
      <w:r>
        <w:rPr>
          <w:rFonts w:ascii="Arial" w:eastAsia="Times New Roman" w:hAnsi="Arial" w:cs="Arial"/>
          <w:sz w:val="20"/>
          <w:szCs w:val="20"/>
          <w:lang w:eastAsia="de-DE"/>
        </w:rPr>
        <w:t xml:space="preserve">gaben an, </w:t>
      </w:r>
      <w:r w:rsidR="006032D9" w:rsidRPr="00424B51">
        <w:rPr>
          <w:rFonts w:ascii="Arial" w:eastAsia="Times New Roman" w:hAnsi="Arial" w:cs="Arial"/>
          <w:sz w:val="20"/>
          <w:szCs w:val="20"/>
          <w:lang w:eastAsia="de-DE"/>
        </w:rPr>
        <w:t>aktiv auf der Suche nach einem neuen Job</w:t>
      </w:r>
      <w:r>
        <w:rPr>
          <w:rFonts w:ascii="Arial" w:eastAsia="Times New Roman" w:hAnsi="Arial" w:cs="Arial"/>
          <w:sz w:val="20"/>
          <w:szCs w:val="20"/>
          <w:lang w:eastAsia="de-DE"/>
        </w:rPr>
        <w:t xml:space="preserve"> zu sein</w:t>
      </w:r>
      <w:r w:rsidR="006032D9" w:rsidRPr="00424B51">
        <w:rPr>
          <w:rFonts w:ascii="Arial" w:eastAsia="Times New Roman" w:hAnsi="Arial" w:cs="Arial"/>
          <w:sz w:val="20"/>
          <w:szCs w:val="20"/>
          <w:lang w:eastAsia="de-DE"/>
        </w:rPr>
        <w:t xml:space="preserve">. </w:t>
      </w:r>
      <w:r w:rsidRPr="00424B51">
        <w:rPr>
          <w:rFonts w:ascii="Arial" w:eastAsia="Times New Roman" w:hAnsi="Arial" w:cs="Arial"/>
          <w:sz w:val="20"/>
          <w:szCs w:val="20"/>
          <w:lang w:eastAsia="de-DE"/>
        </w:rPr>
        <w:t xml:space="preserve">Laut </w:t>
      </w:r>
      <w:r>
        <w:rPr>
          <w:rFonts w:ascii="Arial" w:eastAsia="Times New Roman" w:hAnsi="Arial" w:cs="Arial"/>
          <w:sz w:val="20"/>
          <w:szCs w:val="20"/>
          <w:lang w:eastAsia="de-DE"/>
        </w:rPr>
        <w:t xml:space="preserve">einer </w:t>
      </w:r>
      <w:proofErr w:type="spellStart"/>
      <w:r w:rsidRPr="00424B51">
        <w:rPr>
          <w:rFonts w:ascii="Arial" w:eastAsia="Times New Roman" w:hAnsi="Arial" w:cs="Arial"/>
          <w:sz w:val="20"/>
          <w:szCs w:val="20"/>
          <w:lang w:eastAsia="de-DE"/>
        </w:rPr>
        <w:t>forsa</w:t>
      </w:r>
      <w:proofErr w:type="spellEnd"/>
      <w:r w:rsidRPr="00424B51">
        <w:rPr>
          <w:rFonts w:ascii="Arial" w:eastAsia="Times New Roman" w:hAnsi="Arial" w:cs="Arial"/>
          <w:sz w:val="20"/>
          <w:szCs w:val="20"/>
          <w:lang w:eastAsia="de-DE"/>
        </w:rPr>
        <w:t xml:space="preserve">-Umfrage </w:t>
      </w:r>
      <w:r>
        <w:rPr>
          <w:rFonts w:ascii="Arial" w:eastAsia="Times New Roman" w:hAnsi="Arial" w:cs="Arial"/>
          <w:sz w:val="20"/>
          <w:szCs w:val="20"/>
          <w:lang w:eastAsia="de-DE"/>
        </w:rPr>
        <w:t xml:space="preserve">stieg dieser Wert im Januar 2015 nochmals deutlich. </w:t>
      </w:r>
      <w:proofErr w:type="gramStart"/>
      <w:r w:rsidR="002345A3">
        <w:rPr>
          <w:rFonts w:ascii="Arial" w:eastAsia="Times New Roman" w:hAnsi="Arial" w:cs="Arial"/>
          <w:sz w:val="20"/>
          <w:szCs w:val="20"/>
          <w:lang w:eastAsia="de-DE"/>
        </w:rPr>
        <w:t>Jeder dritte Erwerbstätige</w:t>
      </w:r>
      <w:r w:rsidR="00647B6B" w:rsidRPr="00424B51">
        <w:rPr>
          <w:rFonts w:ascii="Arial" w:eastAsia="Times New Roman" w:hAnsi="Arial" w:cs="Arial"/>
          <w:sz w:val="20"/>
          <w:szCs w:val="20"/>
          <w:lang w:eastAsia="de-DE"/>
        </w:rPr>
        <w:t xml:space="preserve"> (34</w:t>
      </w:r>
      <w:r w:rsidR="00647B6B">
        <w:rPr>
          <w:rFonts w:ascii="Arial" w:eastAsia="Times New Roman" w:hAnsi="Arial" w:cs="Arial"/>
          <w:sz w:val="20"/>
          <w:szCs w:val="20"/>
          <w:lang w:eastAsia="de-DE"/>
        </w:rPr>
        <w:t xml:space="preserve"> %) </w:t>
      </w:r>
      <w:r w:rsidRPr="00424B51">
        <w:rPr>
          <w:rFonts w:ascii="Arial" w:eastAsia="Times New Roman" w:hAnsi="Arial" w:cs="Arial"/>
          <w:sz w:val="20"/>
          <w:szCs w:val="20"/>
          <w:lang w:eastAsia="de-DE"/>
        </w:rPr>
        <w:t>ist</w:t>
      </w:r>
      <w:proofErr w:type="gramEnd"/>
      <w:r w:rsidRPr="00424B51">
        <w:rPr>
          <w:rFonts w:ascii="Arial" w:eastAsia="Times New Roman" w:hAnsi="Arial" w:cs="Arial"/>
          <w:sz w:val="20"/>
          <w:szCs w:val="20"/>
          <w:lang w:eastAsia="de-DE"/>
        </w:rPr>
        <w:t xml:space="preserve"> offen für einen beruflichen Neustart </w:t>
      </w:r>
      <w:r w:rsidR="002345A3">
        <w:rPr>
          <w:rFonts w:ascii="Arial" w:eastAsia="Times New Roman" w:hAnsi="Arial" w:cs="Arial"/>
          <w:sz w:val="20"/>
          <w:szCs w:val="20"/>
          <w:lang w:eastAsia="de-DE"/>
        </w:rPr>
        <w:t xml:space="preserve">in </w:t>
      </w:r>
      <w:r w:rsidRPr="00424B51">
        <w:rPr>
          <w:rFonts w:ascii="Arial" w:eastAsia="Times New Roman" w:hAnsi="Arial" w:cs="Arial"/>
          <w:sz w:val="20"/>
          <w:szCs w:val="20"/>
          <w:lang w:eastAsia="de-DE"/>
        </w:rPr>
        <w:t xml:space="preserve">2015 </w:t>
      </w:r>
      <w:r w:rsidR="00647B6B">
        <w:rPr>
          <w:rFonts w:ascii="Arial" w:eastAsia="Times New Roman" w:hAnsi="Arial" w:cs="Arial"/>
          <w:sz w:val="20"/>
          <w:szCs w:val="20"/>
          <w:lang w:eastAsia="de-DE"/>
        </w:rPr>
        <w:t>oder unternimmt sogar schon konkrete Schritte für einen Jobwechsel</w:t>
      </w:r>
      <w:r w:rsidRPr="00424B51">
        <w:rPr>
          <w:rFonts w:ascii="Arial" w:eastAsia="Times New Roman" w:hAnsi="Arial" w:cs="Arial"/>
          <w:sz w:val="20"/>
          <w:szCs w:val="20"/>
          <w:lang w:eastAsia="de-DE"/>
        </w:rPr>
        <w:t xml:space="preserve">. </w:t>
      </w:r>
      <w:r w:rsidR="00D53C01">
        <w:rPr>
          <w:rFonts w:ascii="Arial" w:eastAsia="Times New Roman" w:hAnsi="Arial" w:cs="Arial"/>
          <w:sz w:val="20"/>
          <w:szCs w:val="20"/>
          <w:lang w:eastAsia="de-DE"/>
        </w:rPr>
        <w:t>„</w:t>
      </w:r>
      <w:r w:rsidR="00922860">
        <w:rPr>
          <w:rFonts w:ascii="Arial" w:eastAsia="Times New Roman" w:hAnsi="Arial" w:cs="Arial"/>
          <w:sz w:val="20"/>
          <w:szCs w:val="20"/>
          <w:lang w:eastAsia="de-DE"/>
        </w:rPr>
        <w:t>Am Jahres</w:t>
      </w:r>
      <w:r w:rsidR="00785D0A">
        <w:rPr>
          <w:rFonts w:ascii="Arial" w:eastAsia="Times New Roman" w:hAnsi="Arial" w:cs="Arial"/>
          <w:sz w:val="20"/>
          <w:szCs w:val="20"/>
          <w:lang w:eastAsia="de-DE"/>
        </w:rPr>
        <w:t>anfang</w:t>
      </w:r>
      <w:r w:rsidR="00922860">
        <w:rPr>
          <w:rFonts w:ascii="Arial" w:eastAsia="Times New Roman" w:hAnsi="Arial" w:cs="Arial"/>
          <w:sz w:val="20"/>
          <w:szCs w:val="20"/>
          <w:lang w:eastAsia="de-DE"/>
        </w:rPr>
        <w:t xml:space="preserve"> </w:t>
      </w:r>
      <w:r w:rsidR="006032D9">
        <w:rPr>
          <w:rFonts w:ascii="Arial" w:eastAsia="Times New Roman" w:hAnsi="Arial" w:cs="Arial"/>
          <w:sz w:val="20"/>
          <w:szCs w:val="20"/>
          <w:lang w:eastAsia="de-DE"/>
        </w:rPr>
        <w:t xml:space="preserve">beschäftigen sich </w:t>
      </w:r>
      <w:r w:rsidR="00647B6B">
        <w:rPr>
          <w:rFonts w:ascii="Arial" w:eastAsia="Times New Roman" w:hAnsi="Arial" w:cs="Arial"/>
          <w:sz w:val="20"/>
          <w:szCs w:val="20"/>
          <w:lang w:eastAsia="de-DE"/>
        </w:rPr>
        <w:t xml:space="preserve">typischerweise </w:t>
      </w:r>
      <w:r w:rsidR="00D53C01">
        <w:rPr>
          <w:rFonts w:ascii="Arial" w:eastAsia="Times New Roman" w:hAnsi="Arial" w:cs="Arial"/>
          <w:sz w:val="20"/>
          <w:szCs w:val="20"/>
          <w:lang w:eastAsia="de-DE"/>
        </w:rPr>
        <w:t xml:space="preserve">viele Arbeitnehmer </w:t>
      </w:r>
      <w:r w:rsidR="006032D9">
        <w:rPr>
          <w:rFonts w:ascii="Arial" w:eastAsia="Times New Roman" w:hAnsi="Arial" w:cs="Arial"/>
          <w:sz w:val="20"/>
          <w:szCs w:val="20"/>
          <w:lang w:eastAsia="de-DE"/>
        </w:rPr>
        <w:t xml:space="preserve">mit </w:t>
      </w:r>
      <w:r w:rsidR="00D53C01">
        <w:rPr>
          <w:rFonts w:ascii="Arial" w:eastAsia="Times New Roman" w:hAnsi="Arial" w:cs="Arial"/>
          <w:sz w:val="20"/>
          <w:szCs w:val="20"/>
          <w:lang w:eastAsia="de-DE"/>
        </w:rPr>
        <w:t>ihre</w:t>
      </w:r>
      <w:r w:rsidR="006032D9">
        <w:rPr>
          <w:rFonts w:ascii="Arial" w:eastAsia="Times New Roman" w:hAnsi="Arial" w:cs="Arial"/>
          <w:sz w:val="20"/>
          <w:szCs w:val="20"/>
          <w:lang w:eastAsia="de-DE"/>
        </w:rPr>
        <w:t>r</w:t>
      </w:r>
      <w:r w:rsidR="00D53C01">
        <w:rPr>
          <w:rFonts w:ascii="Arial" w:eastAsia="Times New Roman" w:hAnsi="Arial" w:cs="Arial"/>
          <w:sz w:val="20"/>
          <w:szCs w:val="20"/>
          <w:lang w:eastAsia="de-DE"/>
        </w:rPr>
        <w:t xml:space="preserve"> eigene</w:t>
      </w:r>
      <w:r w:rsidR="006032D9">
        <w:rPr>
          <w:rFonts w:ascii="Arial" w:eastAsia="Times New Roman" w:hAnsi="Arial" w:cs="Arial"/>
          <w:sz w:val="20"/>
          <w:szCs w:val="20"/>
          <w:lang w:eastAsia="de-DE"/>
        </w:rPr>
        <w:t>n</w:t>
      </w:r>
      <w:r w:rsidR="00D53C01">
        <w:rPr>
          <w:rFonts w:ascii="Arial" w:eastAsia="Times New Roman" w:hAnsi="Arial" w:cs="Arial"/>
          <w:sz w:val="20"/>
          <w:szCs w:val="20"/>
          <w:lang w:eastAsia="de-DE"/>
        </w:rPr>
        <w:t xml:space="preserve"> Jobsituation“</w:t>
      </w:r>
      <w:r w:rsidR="00AA7B9B">
        <w:rPr>
          <w:rFonts w:ascii="Arial" w:eastAsia="Times New Roman" w:hAnsi="Arial" w:cs="Arial"/>
          <w:sz w:val="20"/>
          <w:szCs w:val="20"/>
          <w:lang w:eastAsia="de-DE"/>
        </w:rPr>
        <w:t>,</w:t>
      </w:r>
      <w:r w:rsidR="00D53C01">
        <w:rPr>
          <w:rFonts w:ascii="Arial" w:eastAsia="Times New Roman" w:hAnsi="Arial" w:cs="Arial"/>
          <w:sz w:val="20"/>
          <w:szCs w:val="20"/>
          <w:lang w:eastAsia="de-DE"/>
        </w:rPr>
        <w:t xml:space="preserve"> </w:t>
      </w:r>
      <w:r w:rsidR="00AA7B9B">
        <w:rPr>
          <w:rFonts w:ascii="Arial" w:eastAsia="Times New Roman" w:hAnsi="Arial" w:cs="Arial"/>
          <w:sz w:val="20"/>
          <w:szCs w:val="20"/>
          <w:lang w:eastAsia="de-DE"/>
        </w:rPr>
        <w:t xml:space="preserve">weiß </w:t>
      </w:r>
      <w:r w:rsidR="00D53C01">
        <w:rPr>
          <w:rFonts w:ascii="Arial" w:eastAsia="Times New Roman" w:hAnsi="Arial" w:cs="Arial"/>
          <w:sz w:val="20"/>
          <w:szCs w:val="20"/>
          <w:lang w:eastAsia="de-DE"/>
        </w:rPr>
        <w:t>Dr. Dieter Traub</w:t>
      </w:r>
      <w:r w:rsidR="00AA7B9B">
        <w:rPr>
          <w:rFonts w:ascii="Arial" w:eastAsia="Times New Roman" w:hAnsi="Arial" w:cs="Arial"/>
          <w:sz w:val="20"/>
          <w:szCs w:val="20"/>
          <w:lang w:eastAsia="de-DE"/>
        </w:rPr>
        <w:t xml:space="preserve">, Geschäftsführer </w:t>
      </w:r>
      <w:r w:rsidR="002345A3">
        <w:rPr>
          <w:rFonts w:ascii="Arial" w:eastAsia="Times New Roman" w:hAnsi="Arial" w:cs="Arial"/>
          <w:sz w:val="20"/>
          <w:szCs w:val="20"/>
          <w:lang w:eastAsia="de-DE"/>
        </w:rPr>
        <w:t>des Personalunternehmens</w:t>
      </w:r>
      <w:r w:rsidR="00AA7B9B">
        <w:rPr>
          <w:rFonts w:ascii="Arial" w:eastAsia="Times New Roman" w:hAnsi="Arial" w:cs="Arial"/>
          <w:sz w:val="20"/>
          <w:szCs w:val="20"/>
          <w:lang w:eastAsia="de-DE"/>
        </w:rPr>
        <w:t xml:space="preserve"> Orizon GmbH. </w:t>
      </w:r>
      <w:r w:rsidR="006032D9">
        <w:rPr>
          <w:rFonts w:ascii="Arial" w:eastAsia="Times New Roman" w:hAnsi="Arial" w:cs="Arial"/>
          <w:sz w:val="20"/>
          <w:szCs w:val="20"/>
          <w:lang w:eastAsia="de-DE"/>
        </w:rPr>
        <w:t>„</w:t>
      </w:r>
      <w:r w:rsidR="00012C71">
        <w:rPr>
          <w:rFonts w:ascii="Arial" w:eastAsia="Times New Roman" w:hAnsi="Arial" w:cs="Arial"/>
          <w:sz w:val="20"/>
          <w:szCs w:val="20"/>
          <w:lang w:eastAsia="de-DE"/>
        </w:rPr>
        <w:t xml:space="preserve">Bei der Entscheidung für oder gegen einen Wechsel spielen viele Faktoren eine Rolle. Neben Aufstiegschancen und </w:t>
      </w:r>
      <w:r w:rsidR="00647B6B">
        <w:rPr>
          <w:rFonts w:ascii="Arial" w:eastAsia="Times New Roman" w:hAnsi="Arial" w:cs="Arial"/>
          <w:sz w:val="20"/>
          <w:szCs w:val="20"/>
          <w:lang w:eastAsia="de-DE"/>
        </w:rPr>
        <w:t xml:space="preserve">Gehalt </w:t>
      </w:r>
      <w:r w:rsidR="00922860">
        <w:rPr>
          <w:rFonts w:ascii="Arial" w:eastAsia="Times New Roman" w:hAnsi="Arial" w:cs="Arial"/>
          <w:sz w:val="20"/>
          <w:szCs w:val="20"/>
          <w:lang w:eastAsia="de-DE"/>
        </w:rPr>
        <w:t>sind</w:t>
      </w:r>
      <w:r w:rsidR="00012C71">
        <w:rPr>
          <w:rFonts w:ascii="Arial" w:eastAsia="Times New Roman" w:hAnsi="Arial" w:cs="Arial"/>
          <w:sz w:val="20"/>
          <w:szCs w:val="20"/>
          <w:lang w:eastAsia="de-DE"/>
        </w:rPr>
        <w:t xml:space="preserve"> weiche Faktoren, wie </w:t>
      </w:r>
      <w:r w:rsidR="00ED7914">
        <w:rPr>
          <w:rFonts w:ascii="Arial" w:eastAsia="Times New Roman" w:hAnsi="Arial" w:cs="Arial"/>
          <w:sz w:val="20"/>
          <w:szCs w:val="20"/>
          <w:lang w:eastAsia="de-DE"/>
        </w:rPr>
        <w:t>das Verhältnis zu Chef und Kollegen</w:t>
      </w:r>
      <w:r w:rsidR="00012C71">
        <w:rPr>
          <w:rFonts w:ascii="Arial" w:eastAsia="Times New Roman" w:hAnsi="Arial" w:cs="Arial"/>
          <w:sz w:val="20"/>
          <w:szCs w:val="20"/>
          <w:lang w:eastAsia="de-DE"/>
        </w:rPr>
        <w:t xml:space="preserve">, </w:t>
      </w:r>
      <w:r w:rsidR="00ED7914">
        <w:rPr>
          <w:rFonts w:ascii="Arial" w:eastAsia="Times New Roman" w:hAnsi="Arial" w:cs="Arial"/>
          <w:sz w:val="20"/>
          <w:szCs w:val="20"/>
          <w:lang w:eastAsia="de-DE"/>
        </w:rPr>
        <w:t>für die Zufriedenheit im Job</w:t>
      </w:r>
      <w:r w:rsidR="00ED7914" w:rsidRPr="00ED7914">
        <w:rPr>
          <w:rFonts w:ascii="Arial" w:eastAsia="Times New Roman" w:hAnsi="Arial" w:cs="Arial"/>
          <w:sz w:val="20"/>
          <w:szCs w:val="20"/>
          <w:lang w:eastAsia="de-DE"/>
        </w:rPr>
        <w:t xml:space="preserve"> </w:t>
      </w:r>
      <w:r w:rsidR="00922860">
        <w:rPr>
          <w:rFonts w:ascii="Arial" w:eastAsia="Times New Roman" w:hAnsi="Arial" w:cs="Arial"/>
          <w:sz w:val="20"/>
          <w:szCs w:val="20"/>
          <w:lang w:eastAsia="de-DE"/>
        </w:rPr>
        <w:t>sehr wichtig</w:t>
      </w:r>
      <w:r w:rsidR="00647B6B">
        <w:rPr>
          <w:rFonts w:ascii="Arial" w:eastAsia="Times New Roman" w:hAnsi="Arial" w:cs="Arial"/>
          <w:sz w:val="20"/>
          <w:szCs w:val="20"/>
          <w:lang w:eastAsia="de-DE"/>
        </w:rPr>
        <w:t>.</w:t>
      </w:r>
      <w:r w:rsidR="006032D9">
        <w:rPr>
          <w:rFonts w:ascii="Arial" w:eastAsia="Times New Roman" w:hAnsi="Arial" w:cs="Arial"/>
          <w:sz w:val="20"/>
          <w:szCs w:val="20"/>
          <w:lang w:eastAsia="de-DE"/>
        </w:rPr>
        <w:t>“</w:t>
      </w:r>
    </w:p>
    <w:p w:rsidR="002A65F7" w:rsidRPr="00012C71" w:rsidRDefault="002A65F7" w:rsidP="00012C71">
      <w:pPr>
        <w:autoSpaceDE w:val="0"/>
        <w:autoSpaceDN w:val="0"/>
        <w:adjustRightInd w:val="0"/>
        <w:spacing w:after="0"/>
        <w:rPr>
          <w:rFonts w:ascii="Arial" w:eastAsia="Times New Roman" w:hAnsi="Arial" w:cs="Arial"/>
          <w:sz w:val="20"/>
          <w:szCs w:val="20"/>
          <w:lang w:eastAsia="de-DE"/>
        </w:rPr>
      </w:pPr>
    </w:p>
    <w:p w:rsidR="002A65F7" w:rsidRPr="002A65F7" w:rsidRDefault="002345A3" w:rsidP="00775456">
      <w:pPr>
        <w:pStyle w:val="Zwischenberschrift"/>
        <w:jc w:val="left"/>
        <w:rPr>
          <w:szCs w:val="24"/>
        </w:rPr>
      </w:pPr>
      <w:r>
        <w:rPr>
          <w:szCs w:val="24"/>
        </w:rPr>
        <w:t>Persönliche Beratung hoch im Kurs</w:t>
      </w:r>
    </w:p>
    <w:p w:rsidR="00E03A8A" w:rsidRDefault="00922860" w:rsidP="00424B51">
      <w:pPr>
        <w:autoSpaceDE w:val="0"/>
        <w:autoSpaceDN w:val="0"/>
        <w:adjustRightInd w:val="0"/>
        <w:spacing w:after="0"/>
        <w:rPr>
          <w:rFonts w:ascii="Arial" w:eastAsia="Times New Roman" w:hAnsi="Arial" w:cs="Arial"/>
          <w:sz w:val="20"/>
          <w:szCs w:val="20"/>
          <w:lang w:eastAsia="de-DE"/>
        </w:rPr>
      </w:pPr>
      <w:r>
        <w:rPr>
          <w:rFonts w:ascii="Arial" w:eastAsia="Times New Roman" w:hAnsi="Arial" w:cs="Arial"/>
          <w:sz w:val="20"/>
          <w:szCs w:val="20"/>
          <w:lang w:eastAsia="de-DE"/>
        </w:rPr>
        <w:t>„Persönliche Beratung durch arbeitsmarktkundige Berate</w:t>
      </w:r>
      <w:r w:rsidR="00CE29D7">
        <w:rPr>
          <w:rFonts w:ascii="Arial" w:eastAsia="Times New Roman" w:hAnsi="Arial" w:cs="Arial"/>
          <w:sz w:val="20"/>
          <w:szCs w:val="20"/>
          <w:lang w:eastAsia="de-DE"/>
        </w:rPr>
        <w:t xml:space="preserve">r ist eine wichtige </w:t>
      </w:r>
      <w:r w:rsidR="0043655E">
        <w:rPr>
          <w:rFonts w:ascii="Arial" w:eastAsia="Times New Roman" w:hAnsi="Arial" w:cs="Arial"/>
          <w:sz w:val="20"/>
          <w:szCs w:val="20"/>
          <w:lang w:eastAsia="de-DE"/>
        </w:rPr>
        <w:t>Zusatzl</w:t>
      </w:r>
      <w:r w:rsidR="00CE29D7">
        <w:rPr>
          <w:rFonts w:ascii="Arial" w:eastAsia="Times New Roman" w:hAnsi="Arial" w:cs="Arial"/>
          <w:sz w:val="20"/>
          <w:szCs w:val="20"/>
          <w:lang w:eastAsia="de-DE"/>
        </w:rPr>
        <w:t>eistung seriöser Personalunternehmen</w:t>
      </w:r>
      <w:r>
        <w:rPr>
          <w:rFonts w:ascii="Arial" w:eastAsia="Times New Roman" w:hAnsi="Arial" w:cs="Arial"/>
          <w:sz w:val="20"/>
          <w:szCs w:val="20"/>
          <w:lang w:eastAsia="de-DE"/>
        </w:rPr>
        <w:t xml:space="preserve">, die in der öffentlichen Debatte </w:t>
      </w:r>
      <w:r w:rsidR="00CE29D7">
        <w:rPr>
          <w:rFonts w:ascii="Arial" w:eastAsia="Times New Roman" w:hAnsi="Arial" w:cs="Arial"/>
          <w:sz w:val="20"/>
          <w:szCs w:val="20"/>
          <w:lang w:eastAsia="de-DE"/>
        </w:rPr>
        <w:t xml:space="preserve">um Zeitarbeit aber </w:t>
      </w:r>
      <w:r>
        <w:rPr>
          <w:rFonts w:ascii="Arial" w:eastAsia="Times New Roman" w:hAnsi="Arial" w:cs="Arial"/>
          <w:sz w:val="20"/>
          <w:szCs w:val="20"/>
          <w:lang w:eastAsia="de-DE"/>
        </w:rPr>
        <w:t>kaum zur Sprache kommt“, stellt Traub fest. In einer Online-Befragung, an der über 1.000</w:t>
      </w:r>
      <w:r w:rsidRPr="00922860">
        <w:rPr>
          <w:rFonts w:ascii="Arial" w:eastAsia="Times New Roman" w:hAnsi="Arial" w:cs="Arial"/>
          <w:sz w:val="20"/>
          <w:szCs w:val="20"/>
          <w:lang w:eastAsia="de-DE"/>
        </w:rPr>
        <w:t xml:space="preserve"> </w:t>
      </w:r>
      <w:r w:rsidR="00C03345">
        <w:rPr>
          <w:rFonts w:ascii="Arial" w:eastAsia="Times New Roman" w:hAnsi="Arial" w:cs="Arial"/>
          <w:sz w:val="20"/>
          <w:szCs w:val="20"/>
          <w:lang w:eastAsia="de-DE"/>
        </w:rPr>
        <w:t>Zeitarbeitnehmer</w:t>
      </w:r>
      <w:r w:rsidRPr="00922860">
        <w:rPr>
          <w:rFonts w:ascii="Arial" w:eastAsia="Times New Roman" w:hAnsi="Arial" w:cs="Arial"/>
          <w:sz w:val="20"/>
          <w:szCs w:val="20"/>
          <w:lang w:eastAsia="de-DE"/>
        </w:rPr>
        <w:t xml:space="preserve"> </w:t>
      </w:r>
      <w:r>
        <w:rPr>
          <w:rFonts w:ascii="Arial" w:eastAsia="Times New Roman" w:hAnsi="Arial" w:cs="Arial"/>
          <w:sz w:val="20"/>
          <w:szCs w:val="20"/>
          <w:lang w:eastAsia="de-DE"/>
        </w:rPr>
        <w:t xml:space="preserve">von Orizon teilgenommen haben, hielten </w:t>
      </w:r>
      <w:r w:rsidR="00E03683">
        <w:rPr>
          <w:rFonts w:ascii="Arial" w:eastAsia="Times New Roman" w:hAnsi="Arial" w:cs="Arial"/>
          <w:sz w:val="20"/>
          <w:szCs w:val="20"/>
          <w:lang w:eastAsia="de-DE"/>
        </w:rPr>
        <w:t xml:space="preserve">88,9 % die persönliche Beratung durch Experten </w:t>
      </w:r>
      <w:r w:rsidR="00E03A8A">
        <w:rPr>
          <w:rFonts w:ascii="Arial" w:eastAsia="Times New Roman" w:hAnsi="Arial" w:cs="Arial"/>
          <w:sz w:val="20"/>
          <w:szCs w:val="20"/>
          <w:lang w:eastAsia="de-DE"/>
        </w:rPr>
        <w:t xml:space="preserve">vor einem Jobwechsel für sehr wichtig oder wichtig. </w:t>
      </w:r>
      <w:r w:rsidR="001F219B">
        <w:rPr>
          <w:rFonts w:ascii="Arial" w:eastAsia="Times New Roman" w:hAnsi="Arial" w:cs="Arial"/>
          <w:sz w:val="20"/>
          <w:szCs w:val="20"/>
          <w:lang w:eastAsia="de-DE"/>
        </w:rPr>
        <w:t>Die</w:t>
      </w:r>
      <w:r w:rsidR="0043655E">
        <w:rPr>
          <w:rFonts w:ascii="Arial" w:eastAsia="Times New Roman" w:hAnsi="Arial" w:cs="Arial"/>
          <w:sz w:val="20"/>
          <w:szCs w:val="20"/>
          <w:lang w:eastAsia="de-DE"/>
        </w:rPr>
        <w:t xml:space="preserve"> A</w:t>
      </w:r>
      <w:r>
        <w:rPr>
          <w:rFonts w:ascii="Arial" w:eastAsia="Times New Roman" w:hAnsi="Arial" w:cs="Arial"/>
          <w:sz w:val="20"/>
          <w:szCs w:val="20"/>
          <w:lang w:eastAsia="de-DE"/>
        </w:rPr>
        <w:t xml:space="preserve">rbeitnehmer </w:t>
      </w:r>
      <w:r w:rsidR="001F219B">
        <w:rPr>
          <w:rFonts w:ascii="Arial" w:eastAsia="Times New Roman" w:hAnsi="Arial" w:cs="Arial"/>
          <w:sz w:val="20"/>
          <w:szCs w:val="20"/>
          <w:lang w:eastAsia="de-DE"/>
        </w:rPr>
        <w:t xml:space="preserve">sprechen Personalunternehmen bei der </w:t>
      </w:r>
      <w:r w:rsidRPr="00B36B6D">
        <w:rPr>
          <w:rFonts w:ascii="Arial" w:eastAsia="Times New Roman" w:hAnsi="Arial" w:cs="Arial"/>
          <w:sz w:val="20"/>
          <w:szCs w:val="20"/>
          <w:lang w:eastAsia="de-DE"/>
        </w:rPr>
        <w:t>individuelle</w:t>
      </w:r>
      <w:r w:rsidR="001F219B">
        <w:rPr>
          <w:rFonts w:ascii="Arial" w:eastAsia="Times New Roman" w:hAnsi="Arial" w:cs="Arial"/>
          <w:sz w:val="20"/>
          <w:szCs w:val="20"/>
          <w:lang w:eastAsia="de-DE"/>
        </w:rPr>
        <w:t>n</w:t>
      </w:r>
      <w:r w:rsidRPr="00B36B6D">
        <w:rPr>
          <w:rFonts w:ascii="Arial" w:eastAsia="Times New Roman" w:hAnsi="Arial" w:cs="Arial"/>
          <w:sz w:val="20"/>
          <w:szCs w:val="20"/>
          <w:lang w:eastAsia="de-DE"/>
        </w:rPr>
        <w:t xml:space="preserve"> Karriereberatung und Bewerbungsbegleitung</w:t>
      </w:r>
      <w:r>
        <w:rPr>
          <w:rFonts w:ascii="Arial" w:eastAsia="Times New Roman" w:hAnsi="Arial" w:cs="Arial"/>
          <w:sz w:val="20"/>
          <w:szCs w:val="20"/>
          <w:lang w:eastAsia="de-DE"/>
        </w:rPr>
        <w:t xml:space="preserve"> </w:t>
      </w:r>
      <w:r w:rsidR="0043655E">
        <w:rPr>
          <w:rFonts w:ascii="Arial" w:eastAsia="Times New Roman" w:hAnsi="Arial" w:cs="Arial"/>
          <w:sz w:val="20"/>
          <w:szCs w:val="20"/>
          <w:lang w:eastAsia="de-DE"/>
        </w:rPr>
        <w:t>den</w:t>
      </w:r>
      <w:r w:rsidR="001F219B">
        <w:rPr>
          <w:rFonts w:ascii="Arial" w:eastAsia="Times New Roman" w:hAnsi="Arial" w:cs="Arial"/>
          <w:sz w:val="20"/>
          <w:szCs w:val="20"/>
          <w:lang w:eastAsia="de-DE"/>
        </w:rPr>
        <w:t xml:space="preserve"> höchste</w:t>
      </w:r>
      <w:r w:rsidR="0043655E">
        <w:rPr>
          <w:rFonts w:ascii="Arial" w:eastAsia="Times New Roman" w:hAnsi="Arial" w:cs="Arial"/>
          <w:sz w:val="20"/>
          <w:szCs w:val="20"/>
          <w:lang w:eastAsia="de-DE"/>
        </w:rPr>
        <w:t>n</w:t>
      </w:r>
      <w:r w:rsidR="001F219B">
        <w:rPr>
          <w:rFonts w:ascii="Arial" w:eastAsia="Times New Roman" w:hAnsi="Arial" w:cs="Arial"/>
          <w:sz w:val="20"/>
          <w:szCs w:val="20"/>
          <w:lang w:eastAsia="de-DE"/>
        </w:rPr>
        <w:t xml:space="preserve"> </w:t>
      </w:r>
      <w:r w:rsidR="0043655E">
        <w:rPr>
          <w:rFonts w:ascii="Arial" w:eastAsia="Times New Roman" w:hAnsi="Arial" w:cs="Arial"/>
          <w:sz w:val="20"/>
          <w:szCs w:val="20"/>
          <w:lang w:eastAsia="de-DE"/>
        </w:rPr>
        <w:t xml:space="preserve">Sachverstand </w:t>
      </w:r>
      <w:r w:rsidR="001F219B">
        <w:rPr>
          <w:rFonts w:ascii="Arial" w:eastAsia="Times New Roman" w:hAnsi="Arial" w:cs="Arial"/>
          <w:sz w:val="20"/>
          <w:szCs w:val="20"/>
          <w:lang w:eastAsia="de-DE"/>
        </w:rPr>
        <w:t xml:space="preserve">zu: </w:t>
      </w:r>
      <w:r>
        <w:rPr>
          <w:rFonts w:ascii="Arial" w:eastAsia="Times New Roman" w:hAnsi="Arial" w:cs="Arial"/>
          <w:sz w:val="20"/>
          <w:szCs w:val="20"/>
          <w:lang w:eastAsia="de-DE"/>
        </w:rPr>
        <w:t xml:space="preserve">27,2 </w:t>
      </w:r>
      <w:r w:rsidR="001F219B">
        <w:rPr>
          <w:rFonts w:ascii="Arial" w:eastAsia="Times New Roman" w:hAnsi="Arial" w:cs="Arial"/>
          <w:sz w:val="20"/>
          <w:szCs w:val="20"/>
          <w:lang w:eastAsia="de-DE"/>
        </w:rPr>
        <w:t xml:space="preserve">% der Befragten halten die Kompetenz der Personalunternehmen für sehr hoch, </w:t>
      </w:r>
      <w:r>
        <w:rPr>
          <w:rFonts w:ascii="Arial" w:eastAsia="Times New Roman" w:hAnsi="Arial" w:cs="Arial"/>
          <w:sz w:val="20"/>
          <w:szCs w:val="20"/>
          <w:lang w:eastAsia="de-DE"/>
        </w:rPr>
        <w:t>49,8 %</w:t>
      </w:r>
      <w:r w:rsidR="001F219B">
        <w:rPr>
          <w:rFonts w:ascii="Arial" w:eastAsia="Times New Roman" w:hAnsi="Arial" w:cs="Arial"/>
          <w:sz w:val="20"/>
          <w:szCs w:val="20"/>
          <w:lang w:eastAsia="de-DE"/>
        </w:rPr>
        <w:t xml:space="preserve"> für eher hoch. Damit rangieren die Vermittlungsunternehmen in der </w:t>
      </w:r>
      <w:r w:rsidR="0043655E">
        <w:rPr>
          <w:rFonts w:ascii="Arial" w:eastAsia="Times New Roman" w:hAnsi="Arial" w:cs="Arial"/>
          <w:sz w:val="20"/>
          <w:szCs w:val="20"/>
          <w:lang w:eastAsia="de-DE"/>
        </w:rPr>
        <w:t>Bewertung</w:t>
      </w:r>
      <w:r w:rsidR="001F219B">
        <w:rPr>
          <w:rFonts w:ascii="Arial" w:eastAsia="Times New Roman" w:hAnsi="Arial" w:cs="Arial"/>
          <w:sz w:val="20"/>
          <w:szCs w:val="20"/>
          <w:lang w:eastAsia="de-DE"/>
        </w:rPr>
        <w:t xml:space="preserve"> der Zeitarbeitnehmer weit vor </w:t>
      </w:r>
      <w:r>
        <w:rPr>
          <w:rFonts w:ascii="Arial" w:eastAsia="Times New Roman" w:hAnsi="Arial" w:cs="Arial"/>
          <w:sz w:val="20"/>
          <w:szCs w:val="20"/>
          <w:lang w:eastAsia="de-DE"/>
        </w:rPr>
        <w:t xml:space="preserve">Bildungsträgern, </w:t>
      </w:r>
      <w:proofErr w:type="spellStart"/>
      <w:r>
        <w:rPr>
          <w:rFonts w:ascii="Arial" w:eastAsia="Times New Roman" w:hAnsi="Arial" w:cs="Arial"/>
          <w:sz w:val="20"/>
          <w:szCs w:val="20"/>
          <w:lang w:eastAsia="de-DE"/>
        </w:rPr>
        <w:t>Headhuntern</w:t>
      </w:r>
      <w:proofErr w:type="spellEnd"/>
      <w:r>
        <w:rPr>
          <w:rFonts w:ascii="Arial" w:eastAsia="Times New Roman" w:hAnsi="Arial" w:cs="Arial"/>
          <w:sz w:val="20"/>
          <w:szCs w:val="20"/>
          <w:lang w:eastAsia="de-DE"/>
        </w:rPr>
        <w:t xml:space="preserve"> und </w:t>
      </w:r>
      <w:r w:rsidR="001F219B">
        <w:rPr>
          <w:rFonts w:ascii="Arial" w:eastAsia="Times New Roman" w:hAnsi="Arial" w:cs="Arial"/>
          <w:sz w:val="20"/>
          <w:szCs w:val="20"/>
          <w:lang w:eastAsia="de-DE"/>
        </w:rPr>
        <w:t>der Bundesagentur für Arbeit.</w:t>
      </w:r>
      <w:r w:rsidR="00CE29D7">
        <w:rPr>
          <w:rFonts w:ascii="Arial" w:eastAsia="Times New Roman" w:hAnsi="Arial" w:cs="Arial"/>
          <w:sz w:val="20"/>
          <w:szCs w:val="20"/>
          <w:lang w:eastAsia="de-DE"/>
        </w:rPr>
        <w:t xml:space="preserve"> </w:t>
      </w:r>
      <w:r w:rsidR="00361579">
        <w:rPr>
          <w:rFonts w:ascii="Arial" w:eastAsia="Times New Roman" w:hAnsi="Arial" w:cs="Arial"/>
          <w:sz w:val="20"/>
          <w:szCs w:val="20"/>
          <w:lang w:eastAsia="de-DE"/>
        </w:rPr>
        <w:t xml:space="preserve">Den Personalberatern </w:t>
      </w:r>
      <w:r w:rsidR="00B81001">
        <w:rPr>
          <w:rFonts w:ascii="Arial" w:eastAsia="Times New Roman" w:hAnsi="Arial" w:cs="Arial"/>
          <w:sz w:val="20"/>
          <w:szCs w:val="20"/>
          <w:lang w:eastAsia="de-DE"/>
        </w:rPr>
        <w:t xml:space="preserve">von Orizon </w:t>
      </w:r>
      <w:r w:rsidR="00361579">
        <w:rPr>
          <w:rFonts w:ascii="Arial" w:eastAsia="Times New Roman" w:hAnsi="Arial" w:cs="Arial"/>
          <w:sz w:val="20"/>
          <w:szCs w:val="20"/>
          <w:lang w:eastAsia="de-DE"/>
        </w:rPr>
        <w:t>sprechen die Zeitarbeitnehmer ein besonders gutes Zeugnis aus</w:t>
      </w:r>
      <w:r w:rsidR="00955A3F">
        <w:rPr>
          <w:rFonts w:ascii="Arial" w:eastAsia="Times New Roman" w:hAnsi="Arial" w:cs="Arial"/>
          <w:sz w:val="20"/>
          <w:szCs w:val="20"/>
          <w:lang w:eastAsia="de-DE"/>
        </w:rPr>
        <w:t>:</w:t>
      </w:r>
      <w:r w:rsidR="001F219B">
        <w:rPr>
          <w:rFonts w:ascii="Arial" w:eastAsia="Times New Roman" w:hAnsi="Arial" w:cs="Arial"/>
          <w:sz w:val="20"/>
          <w:szCs w:val="20"/>
          <w:lang w:eastAsia="de-DE"/>
        </w:rPr>
        <w:t xml:space="preserve"> </w:t>
      </w:r>
      <w:r w:rsidR="00955A3F">
        <w:rPr>
          <w:rFonts w:ascii="Arial" w:eastAsia="Times New Roman" w:hAnsi="Arial" w:cs="Arial"/>
          <w:sz w:val="20"/>
          <w:szCs w:val="20"/>
          <w:lang w:eastAsia="de-DE"/>
        </w:rPr>
        <w:t>Mit dem</w:t>
      </w:r>
      <w:r w:rsidR="00E03A8A">
        <w:rPr>
          <w:rFonts w:ascii="Arial" w:eastAsia="Times New Roman" w:hAnsi="Arial" w:cs="Arial"/>
          <w:sz w:val="20"/>
          <w:szCs w:val="20"/>
          <w:lang w:eastAsia="de-DE"/>
        </w:rPr>
        <w:t xml:space="preserve"> persönlichen </w:t>
      </w:r>
      <w:r w:rsidR="00CE29D7">
        <w:rPr>
          <w:rFonts w:ascii="Arial" w:eastAsia="Times New Roman" w:hAnsi="Arial" w:cs="Arial"/>
          <w:sz w:val="20"/>
          <w:szCs w:val="20"/>
          <w:lang w:eastAsia="de-DE"/>
        </w:rPr>
        <w:t xml:space="preserve">Erstkontakt </w:t>
      </w:r>
      <w:r w:rsidR="00955A3F">
        <w:rPr>
          <w:rFonts w:ascii="Arial" w:eastAsia="Times New Roman" w:hAnsi="Arial" w:cs="Arial"/>
          <w:sz w:val="20"/>
          <w:szCs w:val="20"/>
          <w:lang w:eastAsia="de-DE"/>
        </w:rPr>
        <w:t xml:space="preserve">sind </w:t>
      </w:r>
      <w:r w:rsidR="001F219B">
        <w:rPr>
          <w:rFonts w:ascii="Arial" w:eastAsia="Times New Roman" w:hAnsi="Arial" w:cs="Arial"/>
          <w:sz w:val="20"/>
          <w:szCs w:val="20"/>
          <w:lang w:eastAsia="de-DE"/>
        </w:rPr>
        <w:t xml:space="preserve">98 % und </w:t>
      </w:r>
      <w:r w:rsidR="00E03A8A">
        <w:rPr>
          <w:rFonts w:ascii="Arial" w:eastAsia="Times New Roman" w:hAnsi="Arial" w:cs="Arial"/>
          <w:sz w:val="20"/>
          <w:szCs w:val="20"/>
          <w:lang w:eastAsia="de-DE"/>
        </w:rPr>
        <w:t xml:space="preserve">mit dem Ablauf des Bewerbungsgesprächs </w:t>
      </w:r>
      <w:r w:rsidR="001F219B">
        <w:rPr>
          <w:rFonts w:ascii="Arial" w:eastAsia="Times New Roman" w:hAnsi="Arial" w:cs="Arial"/>
          <w:sz w:val="20"/>
          <w:szCs w:val="20"/>
          <w:lang w:eastAsia="de-DE"/>
        </w:rPr>
        <w:t xml:space="preserve">96,6 % </w:t>
      </w:r>
      <w:r w:rsidR="00955A3F">
        <w:rPr>
          <w:rFonts w:ascii="Arial" w:eastAsia="Times New Roman" w:hAnsi="Arial" w:cs="Arial"/>
          <w:sz w:val="20"/>
          <w:szCs w:val="20"/>
          <w:lang w:eastAsia="de-DE"/>
        </w:rPr>
        <w:t xml:space="preserve">der Zeitarbeitnehmer </w:t>
      </w:r>
      <w:r w:rsidR="00E03A8A">
        <w:rPr>
          <w:rFonts w:ascii="Arial" w:eastAsia="Times New Roman" w:hAnsi="Arial" w:cs="Arial"/>
          <w:sz w:val="20"/>
          <w:szCs w:val="20"/>
          <w:lang w:eastAsia="de-DE"/>
        </w:rPr>
        <w:t>zufrieden</w:t>
      </w:r>
      <w:r w:rsidR="00CE29D7">
        <w:rPr>
          <w:rFonts w:ascii="Arial" w:eastAsia="Times New Roman" w:hAnsi="Arial" w:cs="Arial"/>
          <w:sz w:val="20"/>
          <w:szCs w:val="20"/>
          <w:lang w:eastAsia="de-DE"/>
        </w:rPr>
        <w:t>. Auch mit der Betreuung während der laufenden Einsätze sind 84,4 % zufrieden.</w:t>
      </w:r>
    </w:p>
    <w:p w:rsidR="002A65F7" w:rsidRDefault="002A65F7" w:rsidP="00775456">
      <w:pPr>
        <w:autoSpaceDE w:val="0"/>
        <w:autoSpaceDN w:val="0"/>
        <w:adjustRightInd w:val="0"/>
        <w:spacing w:after="0" w:line="240" w:lineRule="auto"/>
        <w:rPr>
          <w:rFonts w:ascii="Arial" w:hAnsi="Arial" w:cs="Arial"/>
          <w:bCs/>
          <w:color w:val="000000"/>
          <w:sz w:val="20"/>
          <w:szCs w:val="20"/>
          <w:lang w:eastAsia="de-DE"/>
        </w:rPr>
      </w:pPr>
    </w:p>
    <w:p w:rsidR="002A65F7" w:rsidRPr="002A65F7" w:rsidRDefault="00F063FB" w:rsidP="00775456">
      <w:pPr>
        <w:pStyle w:val="Zwischenberschrift"/>
        <w:jc w:val="left"/>
        <w:rPr>
          <w:szCs w:val="24"/>
        </w:rPr>
      </w:pPr>
      <w:r>
        <w:rPr>
          <w:szCs w:val="24"/>
        </w:rPr>
        <w:t>Konzentrierte Kompetenz online verfügbar</w:t>
      </w:r>
    </w:p>
    <w:p w:rsidR="008709BA" w:rsidRDefault="002A65F7" w:rsidP="00DE7F8C">
      <w:pPr>
        <w:autoSpaceDE w:val="0"/>
        <w:autoSpaceDN w:val="0"/>
        <w:adjustRightInd w:val="0"/>
        <w:spacing w:after="0"/>
        <w:rPr>
          <w:rFonts w:ascii="Arial" w:hAnsi="Arial" w:cs="Arial"/>
          <w:sz w:val="20"/>
        </w:rPr>
      </w:pPr>
      <w:r w:rsidRPr="00391A24">
        <w:rPr>
          <w:rFonts w:ascii="Arial" w:hAnsi="Arial" w:cs="Arial"/>
          <w:bCs/>
          <w:color w:val="000000"/>
          <w:sz w:val="20"/>
          <w:szCs w:val="20"/>
          <w:lang w:eastAsia="de-DE"/>
        </w:rPr>
        <w:t xml:space="preserve">Orizon </w:t>
      </w:r>
      <w:r w:rsidR="006651C5">
        <w:rPr>
          <w:rFonts w:ascii="Arial" w:hAnsi="Arial" w:cs="Arial"/>
          <w:bCs/>
          <w:color w:val="000000"/>
          <w:sz w:val="20"/>
          <w:szCs w:val="20"/>
          <w:lang w:eastAsia="de-DE"/>
        </w:rPr>
        <w:t>stellt</w:t>
      </w:r>
      <w:r w:rsidRPr="00391A24">
        <w:rPr>
          <w:rFonts w:ascii="Arial" w:hAnsi="Arial" w:cs="Arial"/>
          <w:bCs/>
          <w:color w:val="000000"/>
          <w:sz w:val="20"/>
          <w:szCs w:val="20"/>
          <w:lang w:eastAsia="de-DE"/>
        </w:rPr>
        <w:t xml:space="preserve"> </w:t>
      </w:r>
      <w:r w:rsidR="00DE7F8C" w:rsidRPr="0043655E">
        <w:rPr>
          <w:rFonts w:ascii="Arial" w:hAnsi="Arial" w:cs="Arial"/>
          <w:bCs/>
          <w:color w:val="000000"/>
          <w:sz w:val="20"/>
          <w:szCs w:val="20"/>
          <w:lang w:eastAsia="de-DE"/>
        </w:rPr>
        <w:t>seine</w:t>
      </w:r>
      <w:r w:rsidR="00DE7F8C">
        <w:rPr>
          <w:rFonts w:ascii="Arial" w:hAnsi="Arial" w:cs="Arial"/>
          <w:bCs/>
          <w:color w:val="000000"/>
          <w:sz w:val="20"/>
          <w:szCs w:val="20"/>
          <w:lang w:eastAsia="de-DE"/>
        </w:rPr>
        <w:t xml:space="preserve"> Arbeitsmarktexpertise </w:t>
      </w:r>
      <w:r w:rsidR="00B20111">
        <w:rPr>
          <w:rFonts w:ascii="Arial" w:hAnsi="Arial" w:cs="Arial"/>
          <w:bCs/>
          <w:color w:val="000000"/>
          <w:sz w:val="20"/>
          <w:szCs w:val="20"/>
          <w:lang w:eastAsia="de-DE"/>
        </w:rPr>
        <w:t xml:space="preserve">nicht nur seinen Bewerbern, sondern </w:t>
      </w:r>
      <w:r w:rsidR="003639C1">
        <w:rPr>
          <w:rFonts w:ascii="Arial" w:hAnsi="Arial" w:cs="Arial"/>
          <w:bCs/>
          <w:color w:val="000000"/>
          <w:sz w:val="20"/>
          <w:szCs w:val="20"/>
          <w:lang w:eastAsia="de-DE"/>
        </w:rPr>
        <w:t xml:space="preserve">in konzentrierter Form </w:t>
      </w:r>
      <w:r w:rsidR="006651C5">
        <w:rPr>
          <w:rFonts w:ascii="Arial" w:hAnsi="Arial" w:cs="Arial"/>
          <w:bCs/>
          <w:color w:val="000000"/>
          <w:sz w:val="20"/>
          <w:szCs w:val="20"/>
          <w:lang w:eastAsia="de-DE"/>
        </w:rPr>
        <w:t>auch der Allgemeinheit zur Verfügung</w:t>
      </w:r>
      <w:r w:rsidR="003639C1">
        <w:rPr>
          <w:rFonts w:ascii="Arial" w:hAnsi="Arial" w:cs="Arial"/>
          <w:bCs/>
          <w:color w:val="000000"/>
          <w:sz w:val="20"/>
          <w:szCs w:val="20"/>
          <w:lang w:eastAsia="de-DE"/>
        </w:rPr>
        <w:t xml:space="preserve">. </w:t>
      </w:r>
      <w:r w:rsidR="006651C5" w:rsidRPr="003639C1">
        <w:rPr>
          <w:rFonts w:ascii="Arial" w:hAnsi="Arial" w:cs="Arial"/>
          <w:sz w:val="20"/>
        </w:rPr>
        <w:t xml:space="preserve">Der Bewerbungsratgeber </w:t>
      </w:r>
      <w:r w:rsidR="006651C5">
        <w:rPr>
          <w:rFonts w:ascii="Arial" w:hAnsi="Arial" w:cs="Arial"/>
          <w:sz w:val="20"/>
        </w:rPr>
        <w:t>„</w:t>
      </w:r>
      <w:r w:rsidR="006651C5" w:rsidRPr="002A65F7">
        <w:rPr>
          <w:rFonts w:ascii="Arial" w:hAnsi="Arial" w:cs="Arial"/>
          <w:bCs/>
          <w:color w:val="000000"/>
          <w:sz w:val="20"/>
          <w:szCs w:val="20"/>
          <w:lang w:eastAsia="de-DE"/>
        </w:rPr>
        <w:t>Durchstarter</w:t>
      </w:r>
      <w:r w:rsidR="006651C5">
        <w:rPr>
          <w:rFonts w:ascii="Arial" w:hAnsi="Arial" w:cs="Arial"/>
          <w:bCs/>
          <w:color w:val="000000"/>
          <w:sz w:val="20"/>
          <w:szCs w:val="20"/>
          <w:lang w:eastAsia="de-DE"/>
        </w:rPr>
        <w:t>“</w:t>
      </w:r>
      <w:r w:rsidR="006651C5" w:rsidRPr="002A65F7">
        <w:rPr>
          <w:rFonts w:ascii="Arial" w:hAnsi="Arial" w:cs="Arial"/>
          <w:bCs/>
          <w:color w:val="000000"/>
          <w:sz w:val="20"/>
          <w:szCs w:val="20"/>
          <w:lang w:eastAsia="de-DE"/>
        </w:rPr>
        <w:t xml:space="preserve"> </w:t>
      </w:r>
      <w:r w:rsidR="006651C5" w:rsidRPr="003639C1">
        <w:rPr>
          <w:rFonts w:ascii="Arial" w:hAnsi="Arial" w:cs="Arial"/>
          <w:sz w:val="20"/>
        </w:rPr>
        <w:t>bietet umfassende Hintergrundinformationen und praktische Tipps für den gesamten Bewerbungsprozess</w:t>
      </w:r>
      <w:r w:rsidR="006651C5">
        <w:rPr>
          <w:rFonts w:ascii="Arial" w:hAnsi="Arial" w:cs="Arial"/>
          <w:sz w:val="20"/>
        </w:rPr>
        <w:t xml:space="preserve"> (</w:t>
      </w:r>
      <w:r w:rsidR="00B20111">
        <w:rPr>
          <w:rFonts w:ascii="Arial" w:hAnsi="Arial" w:cs="Arial"/>
          <w:sz w:val="20"/>
        </w:rPr>
        <w:t xml:space="preserve">kostenloser Download unter </w:t>
      </w:r>
      <w:hyperlink r:id="rId8" w:history="1">
        <w:r w:rsidR="006651C5" w:rsidRPr="009115A6">
          <w:rPr>
            <w:rStyle w:val="Link"/>
            <w:rFonts w:ascii="Arial" w:hAnsi="Arial" w:cs="Arial"/>
            <w:sz w:val="20"/>
          </w:rPr>
          <w:t>www.orizon.de/durchstarter</w:t>
        </w:r>
      </w:hyperlink>
      <w:r w:rsidR="006651C5">
        <w:rPr>
          <w:rFonts w:ascii="Arial" w:hAnsi="Arial" w:cs="Arial"/>
          <w:sz w:val="20"/>
        </w:rPr>
        <w:t>)</w:t>
      </w:r>
      <w:r w:rsidR="006651C5" w:rsidRPr="003639C1">
        <w:rPr>
          <w:rFonts w:ascii="Arial" w:hAnsi="Arial" w:cs="Arial"/>
          <w:sz w:val="20"/>
        </w:rPr>
        <w:t xml:space="preserve">. </w:t>
      </w:r>
      <w:r w:rsidR="006651C5">
        <w:rPr>
          <w:rFonts w:ascii="Arial" w:hAnsi="Arial" w:cs="Arial"/>
          <w:sz w:val="20"/>
        </w:rPr>
        <w:t xml:space="preserve">Der Ratgeber </w:t>
      </w:r>
      <w:r w:rsidR="002409E4">
        <w:rPr>
          <w:rFonts w:ascii="Arial" w:hAnsi="Arial" w:cs="Arial"/>
          <w:sz w:val="20"/>
        </w:rPr>
        <w:t>erfreut sich großer Beliebtheit</w:t>
      </w:r>
      <w:r w:rsidR="006651C5">
        <w:rPr>
          <w:rFonts w:ascii="Arial" w:hAnsi="Arial" w:cs="Arial"/>
          <w:sz w:val="20"/>
        </w:rPr>
        <w:t>.</w:t>
      </w:r>
      <w:r w:rsidR="00B20111">
        <w:rPr>
          <w:rFonts w:ascii="Arial" w:hAnsi="Arial" w:cs="Arial"/>
          <w:sz w:val="20"/>
        </w:rPr>
        <w:t xml:space="preserve"> Im Herbst 2014 verstärkte Orizon nochmals </w:t>
      </w:r>
      <w:r w:rsidR="0043655E">
        <w:rPr>
          <w:rFonts w:ascii="Arial" w:hAnsi="Arial" w:cs="Arial"/>
          <w:sz w:val="20"/>
        </w:rPr>
        <w:t>sein</w:t>
      </w:r>
      <w:r w:rsidR="00B20111">
        <w:rPr>
          <w:rFonts w:ascii="Arial" w:hAnsi="Arial" w:cs="Arial"/>
          <w:sz w:val="20"/>
        </w:rPr>
        <w:t xml:space="preserve"> soziale</w:t>
      </w:r>
      <w:r w:rsidR="0043655E">
        <w:rPr>
          <w:rFonts w:ascii="Arial" w:hAnsi="Arial" w:cs="Arial"/>
          <w:sz w:val="20"/>
        </w:rPr>
        <w:t>s</w:t>
      </w:r>
      <w:r w:rsidR="00B20111">
        <w:rPr>
          <w:rFonts w:ascii="Arial" w:hAnsi="Arial" w:cs="Arial"/>
          <w:sz w:val="20"/>
        </w:rPr>
        <w:t xml:space="preserve"> Engagement</w:t>
      </w:r>
      <w:r w:rsidR="00DE7F8C">
        <w:rPr>
          <w:rFonts w:ascii="Arial" w:hAnsi="Arial" w:cs="Arial"/>
          <w:sz w:val="20"/>
        </w:rPr>
        <w:t xml:space="preserve"> </w:t>
      </w:r>
      <w:r w:rsidR="00B20111">
        <w:rPr>
          <w:rFonts w:ascii="Arial" w:hAnsi="Arial" w:cs="Arial"/>
          <w:sz w:val="20"/>
        </w:rPr>
        <w:t xml:space="preserve">und startete die </w:t>
      </w:r>
      <w:r w:rsidR="005B2A23">
        <w:rPr>
          <w:rFonts w:ascii="Arial" w:hAnsi="Arial" w:cs="Arial"/>
          <w:sz w:val="20"/>
        </w:rPr>
        <w:t>„</w:t>
      </w:r>
      <w:r w:rsidR="002409E4" w:rsidRPr="002409E4">
        <w:rPr>
          <w:rFonts w:ascii="Arial" w:hAnsi="Arial" w:cs="Arial"/>
          <w:sz w:val="20"/>
        </w:rPr>
        <w:t>Sorgenfrei-Kampagne</w:t>
      </w:r>
      <w:r w:rsidR="005B2A23">
        <w:rPr>
          <w:rFonts w:ascii="Arial" w:hAnsi="Arial" w:cs="Arial"/>
          <w:sz w:val="20"/>
        </w:rPr>
        <w:t>“</w:t>
      </w:r>
      <w:r w:rsidR="00B20111">
        <w:rPr>
          <w:rFonts w:ascii="Arial" w:hAnsi="Arial" w:cs="Arial"/>
          <w:sz w:val="20"/>
        </w:rPr>
        <w:t xml:space="preserve">, </w:t>
      </w:r>
      <w:r w:rsidR="00DE7F8C">
        <w:rPr>
          <w:rFonts w:ascii="Arial" w:hAnsi="Arial" w:cs="Arial"/>
          <w:sz w:val="20"/>
        </w:rPr>
        <w:t>welche</w:t>
      </w:r>
      <w:r w:rsidR="00B20111">
        <w:rPr>
          <w:rFonts w:ascii="Arial" w:hAnsi="Arial" w:cs="Arial"/>
          <w:sz w:val="20"/>
        </w:rPr>
        <w:t xml:space="preserve"> die Öffentlichkeit </w:t>
      </w:r>
      <w:r w:rsidR="002409E4" w:rsidRPr="002409E4">
        <w:rPr>
          <w:rFonts w:ascii="Arial" w:hAnsi="Arial" w:cs="Arial"/>
          <w:sz w:val="20"/>
        </w:rPr>
        <w:t xml:space="preserve">für </w:t>
      </w:r>
      <w:r w:rsidR="00B20111">
        <w:rPr>
          <w:rFonts w:ascii="Arial" w:hAnsi="Arial" w:cs="Arial"/>
          <w:sz w:val="20"/>
        </w:rPr>
        <w:t xml:space="preserve">die </w:t>
      </w:r>
      <w:r w:rsidR="002409E4" w:rsidRPr="002409E4">
        <w:rPr>
          <w:rFonts w:ascii="Arial" w:hAnsi="Arial" w:cs="Arial"/>
          <w:sz w:val="20"/>
        </w:rPr>
        <w:t xml:space="preserve">Jobsorgen </w:t>
      </w:r>
      <w:r w:rsidR="00DE7F8C">
        <w:rPr>
          <w:rFonts w:ascii="Arial" w:hAnsi="Arial" w:cs="Arial"/>
          <w:sz w:val="20"/>
        </w:rPr>
        <w:t xml:space="preserve">in der heutigen Gesellschaft </w:t>
      </w:r>
      <w:r w:rsidR="00B20111" w:rsidRPr="002409E4">
        <w:rPr>
          <w:rFonts w:ascii="Arial" w:hAnsi="Arial" w:cs="Arial"/>
          <w:sz w:val="20"/>
        </w:rPr>
        <w:t>sensibilisi</w:t>
      </w:r>
      <w:r w:rsidR="00B20111">
        <w:rPr>
          <w:rFonts w:ascii="Arial" w:hAnsi="Arial" w:cs="Arial"/>
          <w:sz w:val="20"/>
        </w:rPr>
        <w:t>eren soll</w:t>
      </w:r>
      <w:r w:rsidR="002409E4" w:rsidRPr="002409E4">
        <w:rPr>
          <w:rFonts w:ascii="Arial" w:hAnsi="Arial" w:cs="Arial"/>
          <w:sz w:val="20"/>
        </w:rPr>
        <w:t xml:space="preserve">. </w:t>
      </w:r>
      <w:r w:rsidR="005B2A23">
        <w:rPr>
          <w:rFonts w:ascii="Arial" w:hAnsi="Arial" w:cs="Arial"/>
          <w:sz w:val="20"/>
        </w:rPr>
        <w:t xml:space="preserve">Unter </w:t>
      </w:r>
      <w:hyperlink r:id="rId9" w:history="1">
        <w:r w:rsidR="002409E4" w:rsidRPr="002409E4">
          <w:rPr>
            <w:rStyle w:val="Link"/>
            <w:rFonts w:ascii="Arial" w:hAnsi="Arial" w:cs="Arial"/>
            <w:sz w:val="20"/>
          </w:rPr>
          <w:t>www.orizon.de/sorgenfrei</w:t>
        </w:r>
      </w:hyperlink>
      <w:r w:rsidR="002409E4" w:rsidRPr="002409E4">
        <w:rPr>
          <w:rFonts w:ascii="Arial" w:hAnsi="Arial" w:cs="Arial"/>
          <w:sz w:val="20"/>
        </w:rPr>
        <w:t xml:space="preserve"> bietet Orizon ein breites und kostenfreies Beratungs- und Informationsangebot zu den Themen Bewerbung, Karriere, </w:t>
      </w:r>
      <w:r w:rsidR="00DE7F8C">
        <w:rPr>
          <w:rFonts w:ascii="Arial" w:hAnsi="Arial" w:cs="Arial"/>
          <w:sz w:val="20"/>
        </w:rPr>
        <w:t>Belastungen</w:t>
      </w:r>
      <w:r w:rsidR="002409E4" w:rsidRPr="002409E4">
        <w:rPr>
          <w:rFonts w:ascii="Arial" w:hAnsi="Arial" w:cs="Arial"/>
          <w:sz w:val="20"/>
        </w:rPr>
        <w:t xml:space="preserve"> am Arbeitsplatz und vielem mehr. </w:t>
      </w:r>
    </w:p>
    <w:p w:rsidR="00775456" w:rsidRDefault="00775456" w:rsidP="00775456">
      <w:pPr>
        <w:rPr>
          <w:rFonts w:ascii="Arial" w:hAnsi="Arial" w:cs="Arial"/>
          <w:b/>
          <w:sz w:val="20"/>
          <w:szCs w:val="20"/>
        </w:rPr>
      </w:pPr>
      <w:r>
        <w:rPr>
          <w:rFonts w:ascii="Arial" w:hAnsi="Arial" w:cs="Arial"/>
          <w:b/>
          <w:sz w:val="20"/>
          <w:szCs w:val="20"/>
        </w:rPr>
        <w:lastRenderedPageBreak/>
        <w:t>Hintergrundinfos zur Studie und Befragung</w:t>
      </w:r>
    </w:p>
    <w:p w:rsidR="00F66896" w:rsidRPr="00B81001" w:rsidRDefault="005B2A23" w:rsidP="00F66896">
      <w:pPr>
        <w:rPr>
          <w:rFonts w:ascii="Arial" w:hAnsi="Arial" w:cs="Arial"/>
          <w:sz w:val="20"/>
          <w:szCs w:val="20"/>
        </w:rPr>
      </w:pPr>
      <w:r w:rsidRPr="005B2A23">
        <w:rPr>
          <w:rFonts w:ascii="Arial" w:hAnsi="Arial" w:cs="Arial"/>
          <w:sz w:val="20"/>
          <w:szCs w:val="20"/>
        </w:rPr>
        <w:t>Das unabhängige</w:t>
      </w:r>
      <w:r w:rsidR="00424B51" w:rsidRPr="005B2A23">
        <w:rPr>
          <w:rFonts w:ascii="Arial" w:hAnsi="Arial" w:cs="Arial"/>
          <w:sz w:val="20"/>
          <w:szCs w:val="20"/>
        </w:rPr>
        <w:t xml:space="preserve"> Marktforschungs- und Analyseunternehmen Lünendonk </w:t>
      </w:r>
      <w:r w:rsidRPr="005B2A23">
        <w:rPr>
          <w:rFonts w:ascii="Arial" w:hAnsi="Arial" w:cs="Arial"/>
          <w:sz w:val="20"/>
          <w:szCs w:val="20"/>
        </w:rPr>
        <w:t xml:space="preserve">hat 2014 zum dritten Mal im Auftrag der Orizon GmbH </w:t>
      </w:r>
      <w:r>
        <w:rPr>
          <w:rFonts w:ascii="Arial" w:hAnsi="Arial" w:cs="Arial"/>
          <w:sz w:val="20"/>
          <w:szCs w:val="20"/>
        </w:rPr>
        <w:t xml:space="preserve">die „Orizon Arbeitsmarktstudie“ </w:t>
      </w:r>
      <w:r w:rsidR="00424B51">
        <w:rPr>
          <w:rFonts w:ascii="Arial" w:hAnsi="Arial" w:cs="Arial"/>
          <w:sz w:val="20"/>
          <w:szCs w:val="20"/>
        </w:rPr>
        <w:t>durchgeführt</w:t>
      </w:r>
      <w:r w:rsidR="00775456">
        <w:rPr>
          <w:rFonts w:ascii="Arial" w:hAnsi="Arial" w:cs="Arial"/>
          <w:sz w:val="20"/>
          <w:szCs w:val="20"/>
        </w:rPr>
        <w:t xml:space="preserve">. </w:t>
      </w:r>
      <w:r w:rsidR="00424B51">
        <w:rPr>
          <w:rFonts w:ascii="Arial" w:hAnsi="Arial" w:cs="Arial"/>
          <w:sz w:val="20"/>
          <w:szCs w:val="20"/>
        </w:rPr>
        <w:t xml:space="preserve">2014 nahmen an </w:t>
      </w:r>
      <w:r w:rsidR="00775456">
        <w:rPr>
          <w:rFonts w:ascii="Arial" w:hAnsi="Arial" w:cs="Arial"/>
          <w:sz w:val="20"/>
          <w:szCs w:val="20"/>
        </w:rPr>
        <w:t xml:space="preserve">der bevölkerungsrepräsentativen Online-Befragung 2.051 Arbeitnehmer und Arbeitsuchende in Deutschland teil. Zur Gewährleistung der Repräsentativität wurden vorgegebene Quoten </w:t>
      </w:r>
      <w:r w:rsidR="00424B51">
        <w:rPr>
          <w:rFonts w:ascii="Arial" w:hAnsi="Arial" w:cs="Arial"/>
          <w:sz w:val="20"/>
          <w:szCs w:val="20"/>
        </w:rPr>
        <w:t>entlang soziodemographischer</w:t>
      </w:r>
      <w:r w:rsidR="00775456">
        <w:rPr>
          <w:rFonts w:ascii="Arial" w:hAnsi="Arial" w:cs="Arial"/>
          <w:sz w:val="20"/>
          <w:szCs w:val="20"/>
        </w:rPr>
        <w:t xml:space="preserve"> Merkmale</w:t>
      </w:r>
      <w:r w:rsidR="00424B51">
        <w:rPr>
          <w:rFonts w:ascii="Arial" w:hAnsi="Arial" w:cs="Arial"/>
          <w:sz w:val="20"/>
          <w:szCs w:val="20"/>
        </w:rPr>
        <w:t xml:space="preserve"> berücksichtigt.</w:t>
      </w:r>
      <w:r w:rsidR="00775456">
        <w:rPr>
          <w:rFonts w:ascii="Arial" w:hAnsi="Arial" w:cs="Arial"/>
          <w:sz w:val="20"/>
          <w:szCs w:val="20"/>
        </w:rPr>
        <w:t xml:space="preserve"> Ergänzend zur Orizon Arbeitsmarktstudie gibt </w:t>
      </w:r>
      <w:r>
        <w:rPr>
          <w:rFonts w:ascii="Arial" w:hAnsi="Arial" w:cs="Arial"/>
          <w:sz w:val="20"/>
          <w:szCs w:val="20"/>
        </w:rPr>
        <w:t xml:space="preserve">die </w:t>
      </w:r>
      <w:r w:rsidR="00F66896">
        <w:rPr>
          <w:rFonts w:ascii="Arial" w:hAnsi="Arial" w:cs="Arial"/>
          <w:sz w:val="20"/>
          <w:szCs w:val="20"/>
        </w:rPr>
        <w:t>Orizon GmbH den eigenen Zeitarbeitnehmern regelmäßig Gelegenheit</w:t>
      </w:r>
      <w:r>
        <w:rPr>
          <w:rFonts w:ascii="Arial" w:hAnsi="Arial" w:cs="Arial"/>
          <w:sz w:val="20"/>
          <w:szCs w:val="20"/>
        </w:rPr>
        <w:t>,</w:t>
      </w:r>
      <w:r w:rsidR="00F66896">
        <w:rPr>
          <w:rFonts w:ascii="Arial" w:hAnsi="Arial" w:cs="Arial"/>
          <w:sz w:val="20"/>
          <w:szCs w:val="20"/>
        </w:rPr>
        <w:t xml:space="preserve"> sich in einer Online-Befragung über die eigene Beschäftigungssituation und die Zeitarbeit allgemein zu äußern. </w:t>
      </w:r>
      <w:r w:rsidR="00424B51">
        <w:rPr>
          <w:rFonts w:ascii="Arial" w:hAnsi="Arial" w:cs="Arial"/>
          <w:sz w:val="20"/>
          <w:szCs w:val="20"/>
        </w:rPr>
        <w:t>Ende 2014</w:t>
      </w:r>
      <w:r w:rsidR="00F66896">
        <w:rPr>
          <w:rFonts w:ascii="Arial" w:hAnsi="Arial" w:cs="Arial"/>
          <w:sz w:val="20"/>
          <w:szCs w:val="20"/>
        </w:rPr>
        <w:t xml:space="preserve"> haben 1.042 Zeitarbeitnehme</w:t>
      </w:r>
      <w:r w:rsidR="00775456">
        <w:rPr>
          <w:rFonts w:ascii="Arial" w:hAnsi="Arial" w:cs="Arial"/>
          <w:sz w:val="20"/>
          <w:szCs w:val="20"/>
        </w:rPr>
        <w:t>r an der Befragung teilgenommen</w:t>
      </w:r>
      <w:r w:rsidR="00F66896">
        <w:rPr>
          <w:rFonts w:ascii="Arial" w:hAnsi="Arial" w:cs="Arial"/>
          <w:sz w:val="20"/>
          <w:szCs w:val="20"/>
        </w:rPr>
        <w:t xml:space="preserve">. </w:t>
      </w:r>
    </w:p>
    <w:p w:rsidR="00F66896" w:rsidRDefault="00F66896" w:rsidP="00F66896">
      <w:pPr>
        <w:rPr>
          <w:b/>
        </w:rPr>
      </w:pPr>
      <w:r>
        <w:rPr>
          <w:rFonts w:ascii="Arial" w:hAnsi="Arial" w:cs="Arial"/>
          <w:b/>
          <w:sz w:val="20"/>
          <w:szCs w:val="20"/>
        </w:rPr>
        <w:t>Orizon GmbH</w:t>
      </w:r>
    </w:p>
    <w:p w:rsidR="00F66896" w:rsidRDefault="00F66896" w:rsidP="00F66896">
      <w:r>
        <w:rPr>
          <w:rFonts w:ascii="Arial" w:hAnsi="Arial" w:cs="Arial"/>
          <w:sz w:val="20"/>
          <w:szCs w:val="20"/>
        </w:rPr>
        <w:t>Das Personalunternehmen Orizon bietet das umfassende Spektrum von Personaldienstleistungen an. Zum Serviceportfolio gehören Personalüberlassung und -vermittlung sowie die Durchführung komplexer Personalprojekte. Mit technischen, gewerblichen</w:t>
      </w:r>
      <w:r>
        <w:rPr>
          <w:rFonts w:ascii="Arial" w:hAnsi="Arial" w:cs="Arial"/>
          <w:b/>
          <w:bCs/>
          <w:sz w:val="20"/>
          <w:szCs w:val="20"/>
        </w:rPr>
        <w:t xml:space="preserve"> </w:t>
      </w:r>
      <w:r>
        <w:rPr>
          <w:rFonts w:ascii="Arial" w:hAnsi="Arial" w:cs="Arial"/>
          <w:bCs/>
          <w:sz w:val="20"/>
          <w:szCs w:val="20"/>
        </w:rPr>
        <w:t>und</w:t>
      </w:r>
      <w:r>
        <w:rPr>
          <w:rFonts w:ascii="Arial" w:hAnsi="Arial" w:cs="Arial"/>
          <w:sz w:val="20"/>
          <w:szCs w:val="20"/>
        </w:rPr>
        <w:t xml:space="preserve"> kaufmännischen Fach- und Führungskräften wird ein Großteil der Berufsfelder abgedeckt. Mit dieser Strategie ist das Unternehmen Marktführer für den deutschen Mittelstand. </w:t>
      </w:r>
    </w:p>
    <w:p w:rsidR="00F66896" w:rsidRPr="002A65F7" w:rsidRDefault="00F66896" w:rsidP="002A65F7">
      <w:pPr>
        <w:rPr>
          <w:rFonts w:ascii="Arial" w:hAnsi="Arial" w:cs="Arial"/>
          <w:color w:val="0000FF"/>
          <w:sz w:val="20"/>
          <w:szCs w:val="20"/>
          <w:u w:val="single"/>
        </w:rPr>
      </w:pPr>
      <w:r>
        <w:rPr>
          <w:rFonts w:ascii="Arial" w:hAnsi="Arial" w:cs="Arial"/>
          <w:sz w:val="20"/>
          <w:szCs w:val="20"/>
        </w:rPr>
        <w:t>Als Arbeitgeber von nahezu 8.000 Mitarbeitern, bundesweit rund 80 Niederlassungen und einem Umsatz von 261 Mio. Euro im Jahr 2013 belegt Orizon, laut Lünendonk Liste, Platz neun unter den zehn führenden Personaldienstleistern in Deutschland.</w:t>
      </w:r>
      <w:r>
        <w:t xml:space="preserve"> </w:t>
      </w:r>
      <w:r>
        <w:rPr>
          <w:rFonts w:ascii="Arial" w:hAnsi="Arial" w:cs="Arial"/>
          <w:sz w:val="20"/>
          <w:szCs w:val="20"/>
        </w:rPr>
        <w:t xml:space="preserve">Weitere Informationen: </w:t>
      </w:r>
      <w:hyperlink r:id="rId10" w:history="1">
        <w:r>
          <w:rPr>
            <w:rStyle w:val="Link"/>
            <w:rFonts w:ascii="Arial" w:hAnsi="Arial" w:cs="Arial"/>
            <w:sz w:val="20"/>
            <w:szCs w:val="20"/>
          </w:rPr>
          <w:t>www.orizon.de</w:t>
        </w:r>
      </w:hyperlink>
    </w:p>
    <w:p w:rsidR="00F66896" w:rsidRDefault="00F66896" w:rsidP="00F66896">
      <w:pPr>
        <w:autoSpaceDE w:val="0"/>
        <w:autoSpaceDN w:val="0"/>
        <w:adjustRightInd w:val="0"/>
        <w:spacing w:after="0" w:line="240" w:lineRule="auto"/>
        <w:rPr>
          <w:rFonts w:ascii="Arial" w:hAnsi="Arial" w:cs="Arial"/>
          <w:b/>
          <w:bCs/>
          <w:color w:val="000000"/>
          <w:sz w:val="20"/>
          <w:szCs w:val="20"/>
          <w:lang w:eastAsia="de-DE"/>
        </w:rPr>
      </w:pPr>
      <w:r>
        <w:rPr>
          <w:rFonts w:ascii="Arial" w:hAnsi="Arial" w:cs="Arial"/>
          <w:b/>
          <w:bCs/>
          <w:color w:val="000000"/>
          <w:sz w:val="20"/>
          <w:szCs w:val="20"/>
          <w:lang w:eastAsia="de-DE"/>
        </w:rPr>
        <w:t>Pressekontakt</w:t>
      </w:r>
    </w:p>
    <w:p w:rsidR="00F66896" w:rsidRDefault="00F66896" w:rsidP="00F66896">
      <w:pPr>
        <w:autoSpaceDE w:val="0"/>
        <w:autoSpaceDN w:val="0"/>
        <w:adjustRightInd w:val="0"/>
        <w:spacing w:after="0" w:line="240" w:lineRule="auto"/>
        <w:rPr>
          <w:rFonts w:ascii="Arial" w:hAnsi="Arial" w:cs="Arial"/>
          <w:b/>
          <w:bCs/>
          <w:color w:val="000000"/>
          <w:sz w:val="20"/>
          <w:szCs w:val="20"/>
          <w:lang w:eastAsia="de-DE"/>
        </w:rPr>
      </w:pPr>
    </w:p>
    <w:p w:rsidR="00F66896" w:rsidRDefault="00F66896" w:rsidP="00F66896">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Unternehmen: Orizon GmbH Presseabteilung | Großer </w:t>
      </w:r>
      <w:proofErr w:type="spellStart"/>
      <w:r>
        <w:rPr>
          <w:rFonts w:ascii="Arial" w:hAnsi="Arial" w:cs="Arial"/>
          <w:sz w:val="20"/>
          <w:szCs w:val="20"/>
        </w:rPr>
        <w:t>Burstah</w:t>
      </w:r>
      <w:proofErr w:type="spellEnd"/>
      <w:r>
        <w:rPr>
          <w:rFonts w:ascii="Arial" w:hAnsi="Arial" w:cs="Arial"/>
          <w:sz w:val="20"/>
          <w:szCs w:val="20"/>
        </w:rPr>
        <w:t xml:space="preserve"> 23 | 20457 Hamburg |</w:t>
      </w:r>
    </w:p>
    <w:p w:rsidR="00F66896" w:rsidRDefault="00F66896" w:rsidP="00F66896">
      <w:pPr>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 xml:space="preserve">E-Mail presse@orizon.de </w:t>
      </w:r>
    </w:p>
    <w:p w:rsidR="00F66896" w:rsidRDefault="00F66896" w:rsidP="00F66896">
      <w:pPr>
        <w:autoSpaceDE w:val="0"/>
        <w:autoSpaceDN w:val="0"/>
        <w:adjustRightInd w:val="0"/>
        <w:spacing w:after="0" w:line="240" w:lineRule="auto"/>
        <w:rPr>
          <w:rFonts w:ascii="Arial" w:hAnsi="Arial" w:cs="Arial"/>
          <w:sz w:val="20"/>
          <w:szCs w:val="20"/>
          <w:lang w:val="en-US"/>
        </w:rPr>
      </w:pPr>
    </w:p>
    <w:p w:rsidR="00F66896" w:rsidRDefault="00F66896" w:rsidP="00F66896">
      <w:pPr>
        <w:autoSpaceDE w:val="0"/>
        <w:autoSpaceDN w:val="0"/>
        <w:adjustRightInd w:val="0"/>
        <w:spacing w:after="0" w:line="240" w:lineRule="auto"/>
        <w:rPr>
          <w:rFonts w:ascii="Arial" w:hAnsi="Arial" w:cs="Arial"/>
          <w:sz w:val="20"/>
          <w:szCs w:val="20"/>
        </w:rPr>
      </w:pPr>
      <w:proofErr w:type="spellStart"/>
      <w:r>
        <w:rPr>
          <w:rFonts w:ascii="Arial" w:hAnsi="Arial" w:cs="Arial"/>
          <w:sz w:val="20"/>
          <w:szCs w:val="20"/>
          <w:lang w:val="en-US"/>
        </w:rPr>
        <w:t>Agentur</w:t>
      </w:r>
      <w:proofErr w:type="spellEnd"/>
      <w:r>
        <w:rPr>
          <w:rFonts w:ascii="Arial" w:hAnsi="Arial" w:cs="Arial"/>
          <w:sz w:val="20"/>
          <w:szCs w:val="20"/>
          <w:lang w:val="en-US"/>
        </w:rPr>
        <w:t xml:space="preserve">: Accente Communication GmbH | Dr. </w:t>
      </w:r>
      <w:r>
        <w:rPr>
          <w:rFonts w:ascii="Arial" w:hAnsi="Arial" w:cs="Arial"/>
          <w:sz w:val="20"/>
          <w:szCs w:val="20"/>
        </w:rPr>
        <w:t xml:space="preserve">Jonas Gobert | T 0611 / 40 80 616 | </w:t>
      </w:r>
    </w:p>
    <w:p w:rsidR="00F66896" w:rsidRDefault="00F66896" w:rsidP="00F66896">
      <w:pPr>
        <w:autoSpaceDE w:val="0"/>
        <w:autoSpaceDN w:val="0"/>
        <w:adjustRightInd w:val="0"/>
        <w:spacing w:after="0" w:line="240" w:lineRule="auto"/>
      </w:pPr>
      <w:r>
        <w:rPr>
          <w:rFonts w:ascii="Arial" w:hAnsi="Arial" w:cs="Arial"/>
          <w:sz w:val="20"/>
          <w:szCs w:val="20"/>
        </w:rPr>
        <w:t>E-Mail: Jonas.Gobert@accente.de</w:t>
      </w:r>
    </w:p>
    <w:p w:rsidR="00A72585" w:rsidRPr="00B80D2B" w:rsidRDefault="00A72585" w:rsidP="00A72585">
      <w:pPr>
        <w:spacing w:after="120" w:line="288" w:lineRule="auto"/>
        <w:ind w:right="23"/>
        <w:rPr>
          <w:rFonts w:ascii="Arial" w:hAnsi="Arial" w:cs="Arial"/>
          <w:sz w:val="20"/>
          <w:szCs w:val="20"/>
        </w:rPr>
      </w:pPr>
    </w:p>
    <w:p w:rsidR="00127CB1" w:rsidRDefault="00127CB1"/>
    <w:sectPr w:rsidR="00127CB1" w:rsidSect="00E260B6">
      <w:headerReference w:type="default" r:id="rId11"/>
      <w:footerReference w:type="default" r:id="rId12"/>
      <w:pgSz w:w="11906" w:h="16838"/>
      <w:pgMar w:top="2410" w:right="1417" w:bottom="993" w:left="1417" w:header="709" w:footer="31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3B8" w:rsidRDefault="00A173B8">
      <w:pPr>
        <w:spacing w:after="0" w:line="240" w:lineRule="auto"/>
      </w:pPr>
      <w:r>
        <w:separator/>
      </w:r>
    </w:p>
  </w:endnote>
  <w:endnote w:type="continuationSeparator" w:id="0">
    <w:p w:rsidR="00A173B8" w:rsidRDefault="00A17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3B8" w:rsidRPr="00746B24" w:rsidRDefault="00A173B8" w:rsidP="00E260B6">
    <w:pPr>
      <w:widowControl w:val="0"/>
      <w:tabs>
        <w:tab w:val="center" w:pos="4536"/>
        <w:tab w:val="right" w:pos="9072"/>
      </w:tabs>
      <w:spacing w:before="60" w:after="0" w:line="240" w:lineRule="auto"/>
      <w:jc w:val="center"/>
      <w:rPr>
        <w:rFonts w:ascii="Arial" w:eastAsia="Times New Roman" w:hAnsi="Arial" w:cs="Arial"/>
        <w:color w:val="808080"/>
        <w:sz w:val="16"/>
        <w:szCs w:val="16"/>
        <w:lang w:eastAsia="de-DE"/>
      </w:rPr>
    </w:pPr>
    <w:r w:rsidRPr="00746B24">
      <w:rPr>
        <w:rFonts w:ascii="Arial" w:eastAsia="Times New Roman" w:hAnsi="Arial" w:cs="Arial"/>
        <w:color w:val="808080"/>
        <w:sz w:val="16"/>
        <w:szCs w:val="16"/>
        <w:lang w:eastAsia="de-DE"/>
      </w:rPr>
      <w:t xml:space="preserve">  Orizon GmbH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Berliner Allee 28c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86153 Augsburg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www.orizon.de</w:t>
    </w:r>
  </w:p>
  <w:p w:rsidR="00A173B8" w:rsidRPr="007A3BBD" w:rsidRDefault="00A173B8" w:rsidP="00E260B6">
    <w:pPr>
      <w:widowControl w:val="0"/>
      <w:tabs>
        <w:tab w:val="center" w:pos="4536"/>
        <w:tab w:val="right" w:pos="9072"/>
      </w:tabs>
      <w:spacing w:before="60" w:after="0" w:line="240" w:lineRule="auto"/>
      <w:jc w:val="center"/>
    </w:pPr>
    <w:r w:rsidRPr="00746B24">
      <w:rPr>
        <w:rFonts w:ascii="Arial" w:eastAsia="Times New Roman" w:hAnsi="Arial" w:cs="Arial"/>
        <w:color w:val="808080"/>
        <w:sz w:val="16"/>
        <w:szCs w:val="16"/>
        <w:lang w:eastAsia="de-DE"/>
      </w:rPr>
      <w:t xml:space="preserve">Tel.: +49 (0) 821-5 09 91-0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Fax: +49 (0) 821-5 09 91-</w:t>
    </w:r>
    <w:r>
      <w:rPr>
        <w:rFonts w:ascii="Arial" w:eastAsia="Times New Roman" w:hAnsi="Arial" w:cs="Arial"/>
        <w:color w:val="808080"/>
        <w:sz w:val="16"/>
        <w:szCs w:val="16"/>
        <w:lang w:eastAsia="de-DE"/>
      </w:rPr>
      <w:t>1</w:t>
    </w:r>
    <w:r w:rsidRPr="00746B24">
      <w:rPr>
        <w:rFonts w:ascii="Arial" w:eastAsia="Times New Roman" w:hAnsi="Arial" w:cs="Arial"/>
        <w:color w:val="808080"/>
        <w:sz w:val="16"/>
        <w:szCs w:val="16"/>
        <w:lang w:eastAsia="de-DE"/>
      </w:rPr>
      <w:t xml:space="preserve">5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presse@orizon.de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3B8" w:rsidRDefault="00A173B8">
      <w:pPr>
        <w:spacing w:after="0" w:line="240" w:lineRule="auto"/>
      </w:pPr>
      <w:r>
        <w:separator/>
      </w:r>
    </w:p>
  </w:footnote>
  <w:footnote w:type="continuationSeparator" w:id="0">
    <w:p w:rsidR="00A173B8" w:rsidRDefault="00A173B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3B8" w:rsidRDefault="00A173B8" w:rsidP="00E260B6">
    <w:pPr>
      <w:pStyle w:val="Kopfzeile"/>
      <w:tabs>
        <w:tab w:val="clear" w:pos="4536"/>
      </w:tabs>
      <w:rPr>
        <w:b/>
        <w:color w:val="808080"/>
        <w:spacing w:val="30"/>
        <w:sz w:val="32"/>
        <w:szCs w:val="32"/>
      </w:rPr>
    </w:pPr>
    <w:r>
      <w:rPr>
        <w:b/>
        <w:color w:val="808080"/>
        <w:spacing w:val="30"/>
        <w:sz w:val="32"/>
        <w:szCs w:val="32"/>
      </w:rPr>
      <w:tab/>
    </w:r>
    <w:r>
      <w:rPr>
        <w:b/>
        <w:noProof/>
        <w:color w:val="808080"/>
        <w:spacing w:val="30"/>
        <w:sz w:val="32"/>
        <w:szCs w:val="32"/>
        <w:lang w:eastAsia="de-DE"/>
      </w:rPr>
      <w:drawing>
        <wp:inline distT="0" distB="0" distL="0" distR="0" wp14:anchorId="234633B2" wp14:editId="573A069C">
          <wp:extent cx="1485900" cy="361950"/>
          <wp:effectExtent l="0" t="0" r="0" b="0"/>
          <wp:docPr id="1" name="Bild 1" descr="RZ Logo_Pantone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 Logo_Pantone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p>
  <w:p w:rsidR="00A173B8" w:rsidRPr="001915F1" w:rsidRDefault="00A173B8" w:rsidP="00E260B6">
    <w:pPr>
      <w:pStyle w:val="Kopfzeile"/>
      <w:tabs>
        <w:tab w:val="clear" w:pos="4536"/>
      </w:tabs>
      <w:rPr>
        <w:rFonts w:ascii="Arial" w:hAnsi="Arial" w:cs="Arial"/>
        <w:color w:val="808080"/>
        <w:spacing w:val="30"/>
        <w:sz w:val="28"/>
        <w:szCs w:val="28"/>
      </w:rPr>
    </w:pPr>
    <w:r>
      <w:rPr>
        <w:rFonts w:ascii="Arial" w:hAnsi="Arial" w:cs="Arial"/>
        <w:color w:val="808080"/>
        <w:spacing w:val="30"/>
        <w:sz w:val="28"/>
        <w:szCs w:val="28"/>
      </w:rPr>
      <w:t>Presseinformation</w:t>
    </w:r>
    <w:r w:rsidRPr="001915F1">
      <w:rPr>
        <w:rFonts w:ascii="Arial" w:hAnsi="Arial" w:cs="Arial"/>
        <w:color w:val="808080"/>
        <w:spacing w:val="30"/>
        <w:sz w:val="28"/>
        <w:szCs w:val="28"/>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B703A4"/>
    <w:multiLevelType w:val="hybridMultilevel"/>
    <w:tmpl w:val="AF3AD7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585"/>
    <w:rsid w:val="00000AE4"/>
    <w:rsid w:val="00003639"/>
    <w:rsid w:val="00012C71"/>
    <w:rsid w:val="000133D1"/>
    <w:rsid w:val="00017EAA"/>
    <w:rsid w:val="0002206C"/>
    <w:rsid w:val="000227F6"/>
    <w:rsid w:val="000240E5"/>
    <w:rsid w:val="0002557F"/>
    <w:rsid w:val="00027150"/>
    <w:rsid w:val="0004016B"/>
    <w:rsid w:val="000408CF"/>
    <w:rsid w:val="000472FA"/>
    <w:rsid w:val="00050AE7"/>
    <w:rsid w:val="00065798"/>
    <w:rsid w:val="0006598B"/>
    <w:rsid w:val="00071C02"/>
    <w:rsid w:val="00072227"/>
    <w:rsid w:val="00076347"/>
    <w:rsid w:val="00084875"/>
    <w:rsid w:val="000904D6"/>
    <w:rsid w:val="00090967"/>
    <w:rsid w:val="00092ABF"/>
    <w:rsid w:val="000B0B71"/>
    <w:rsid w:val="000C1582"/>
    <w:rsid w:val="000C4C14"/>
    <w:rsid w:val="000E32B2"/>
    <w:rsid w:val="000F757A"/>
    <w:rsid w:val="0010583F"/>
    <w:rsid w:val="00111737"/>
    <w:rsid w:val="001176FB"/>
    <w:rsid w:val="00126F07"/>
    <w:rsid w:val="00127CB1"/>
    <w:rsid w:val="00130017"/>
    <w:rsid w:val="00131344"/>
    <w:rsid w:val="00131DE1"/>
    <w:rsid w:val="00140956"/>
    <w:rsid w:val="00143A8D"/>
    <w:rsid w:val="00145CF7"/>
    <w:rsid w:val="00145D4E"/>
    <w:rsid w:val="001579F4"/>
    <w:rsid w:val="0016335D"/>
    <w:rsid w:val="001651EC"/>
    <w:rsid w:val="00170A0B"/>
    <w:rsid w:val="00171BD2"/>
    <w:rsid w:val="0018072F"/>
    <w:rsid w:val="00181616"/>
    <w:rsid w:val="0018644B"/>
    <w:rsid w:val="00193DA7"/>
    <w:rsid w:val="00195A36"/>
    <w:rsid w:val="001A2A8E"/>
    <w:rsid w:val="001B4D57"/>
    <w:rsid w:val="001B5C0E"/>
    <w:rsid w:val="001B7C8B"/>
    <w:rsid w:val="001C39B0"/>
    <w:rsid w:val="001C7859"/>
    <w:rsid w:val="001E2913"/>
    <w:rsid w:val="001F219B"/>
    <w:rsid w:val="002045F8"/>
    <w:rsid w:val="00205A9B"/>
    <w:rsid w:val="00224FF3"/>
    <w:rsid w:val="0023251C"/>
    <w:rsid w:val="00233FF4"/>
    <w:rsid w:val="002345A3"/>
    <w:rsid w:val="00236FA3"/>
    <w:rsid w:val="002409E4"/>
    <w:rsid w:val="00240B39"/>
    <w:rsid w:val="002475D8"/>
    <w:rsid w:val="002600C2"/>
    <w:rsid w:val="00260552"/>
    <w:rsid w:val="002666AB"/>
    <w:rsid w:val="00270522"/>
    <w:rsid w:val="002761C0"/>
    <w:rsid w:val="002805D2"/>
    <w:rsid w:val="00284B8A"/>
    <w:rsid w:val="002856EB"/>
    <w:rsid w:val="00291B63"/>
    <w:rsid w:val="002A3AE7"/>
    <w:rsid w:val="002A65F7"/>
    <w:rsid w:val="002A7D32"/>
    <w:rsid w:val="002B0E35"/>
    <w:rsid w:val="002B1C58"/>
    <w:rsid w:val="002B36F1"/>
    <w:rsid w:val="002B4A92"/>
    <w:rsid w:val="002C3E48"/>
    <w:rsid w:val="002D019A"/>
    <w:rsid w:val="002D16D6"/>
    <w:rsid w:val="002D1BAD"/>
    <w:rsid w:val="002D3BC2"/>
    <w:rsid w:val="002E478F"/>
    <w:rsid w:val="002E68C0"/>
    <w:rsid w:val="002F18FC"/>
    <w:rsid w:val="002F2821"/>
    <w:rsid w:val="00300D1E"/>
    <w:rsid w:val="00301881"/>
    <w:rsid w:val="00301DD6"/>
    <w:rsid w:val="00301E9C"/>
    <w:rsid w:val="00306949"/>
    <w:rsid w:val="00310F55"/>
    <w:rsid w:val="0031207F"/>
    <w:rsid w:val="0031491F"/>
    <w:rsid w:val="0032745C"/>
    <w:rsid w:val="003356A6"/>
    <w:rsid w:val="003437CC"/>
    <w:rsid w:val="003524AA"/>
    <w:rsid w:val="00353B99"/>
    <w:rsid w:val="00361579"/>
    <w:rsid w:val="0036212D"/>
    <w:rsid w:val="00362C6A"/>
    <w:rsid w:val="003639C1"/>
    <w:rsid w:val="00363FEC"/>
    <w:rsid w:val="00364001"/>
    <w:rsid w:val="00364C92"/>
    <w:rsid w:val="00364E49"/>
    <w:rsid w:val="00373CA5"/>
    <w:rsid w:val="00376653"/>
    <w:rsid w:val="003878D7"/>
    <w:rsid w:val="00391A24"/>
    <w:rsid w:val="00393B2B"/>
    <w:rsid w:val="003A213D"/>
    <w:rsid w:val="003C2BC6"/>
    <w:rsid w:val="003C5E3B"/>
    <w:rsid w:val="003C6D19"/>
    <w:rsid w:val="003C7A78"/>
    <w:rsid w:val="003D37C7"/>
    <w:rsid w:val="003E15EF"/>
    <w:rsid w:val="003E214B"/>
    <w:rsid w:val="003E52E4"/>
    <w:rsid w:val="003F096E"/>
    <w:rsid w:val="003F6D0B"/>
    <w:rsid w:val="00412AF1"/>
    <w:rsid w:val="00417CFB"/>
    <w:rsid w:val="00423201"/>
    <w:rsid w:val="004234D0"/>
    <w:rsid w:val="00424B51"/>
    <w:rsid w:val="0043655E"/>
    <w:rsid w:val="00442E22"/>
    <w:rsid w:val="0044315F"/>
    <w:rsid w:val="00446F61"/>
    <w:rsid w:val="004506A6"/>
    <w:rsid w:val="00452BAE"/>
    <w:rsid w:val="00454666"/>
    <w:rsid w:val="004646CB"/>
    <w:rsid w:val="00466D9A"/>
    <w:rsid w:val="00473180"/>
    <w:rsid w:val="00473C8F"/>
    <w:rsid w:val="0047426B"/>
    <w:rsid w:val="00480470"/>
    <w:rsid w:val="00481708"/>
    <w:rsid w:val="0048711E"/>
    <w:rsid w:val="00492FEE"/>
    <w:rsid w:val="004A2509"/>
    <w:rsid w:val="004B0089"/>
    <w:rsid w:val="004B06BD"/>
    <w:rsid w:val="004C066F"/>
    <w:rsid w:val="004C4FD9"/>
    <w:rsid w:val="004C6410"/>
    <w:rsid w:val="004D0383"/>
    <w:rsid w:val="004D06C8"/>
    <w:rsid w:val="004D35D0"/>
    <w:rsid w:val="004D39E1"/>
    <w:rsid w:val="004D47A4"/>
    <w:rsid w:val="004D5996"/>
    <w:rsid w:val="004D78C7"/>
    <w:rsid w:val="004E2ABC"/>
    <w:rsid w:val="004F38E4"/>
    <w:rsid w:val="005029C4"/>
    <w:rsid w:val="00505881"/>
    <w:rsid w:val="00510760"/>
    <w:rsid w:val="00516771"/>
    <w:rsid w:val="00553B1D"/>
    <w:rsid w:val="00556D5C"/>
    <w:rsid w:val="005600F2"/>
    <w:rsid w:val="00563B8F"/>
    <w:rsid w:val="005674E4"/>
    <w:rsid w:val="005817C9"/>
    <w:rsid w:val="00585E1F"/>
    <w:rsid w:val="00586315"/>
    <w:rsid w:val="0058650D"/>
    <w:rsid w:val="00592BCD"/>
    <w:rsid w:val="00594268"/>
    <w:rsid w:val="0059472D"/>
    <w:rsid w:val="00597E28"/>
    <w:rsid w:val="005A139F"/>
    <w:rsid w:val="005A13AC"/>
    <w:rsid w:val="005A6E67"/>
    <w:rsid w:val="005B2A23"/>
    <w:rsid w:val="005C375C"/>
    <w:rsid w:val="005C7777"/>
    <w:rsid w:val="005D16FD"/>
    <w:rsid w:val="005E30B6"/>
    <w:rsid w:val="005E3756"/>
    <w:rsid w:val="005E7DAB"/>
    <w:rsid w:val="005E7E7A"/>
    <w:rsid w:val="005F023F"/>
    <w:rsid w:val="00602938"/>
    <w:rsid w:val="006032D9"/>
    <w:rsid w:val="0061169A"/>
    <w:rsid w:val="00617779"/>
    <w:rsid w:val="00620F73"/>
    <w:rsid w:val="0062759D"/>
    <w:rsid w:val="006301EA"/>
    <w:rsid w:val="00634458"/>
    <w:rsid w:val="006347FE"/>
    <w:rsid w:val="00647B6B"/>
    <w:rsid w:val="00650F67"/>
    <w:rsid w:val="006515C8"/>
    <w:rsid w:val="006651C5"/>
    <w:rsid w:val="00665BD0"/>
    <w:rsid w:val="00667E16"/>
    <w:rsid w:val="00670889"/>
    <w:rsid w:val="006738CA"/>
    <w:rsid w:val="0067701C"/>
    <w:rsid w:val="0067757A"/>
    <w:rsid w:val="00680139"/>
    <w:rsid w:val="006818AC"/>
    <w:rsid w:val="00685859"/>
    <w:rsid w:val="0068601F"/>
    <w:rsid w:val="00697EE5"/>
    <w:rsid w:val="006B1A71"/>
    <w:rsid w:val="006B4220"/>
    <w:rsid w:val="006B7D53"/>
    <w:rsid w:val="006C36EF"/>
    <w:rsid w:val="006C63F0"/>
    <w:rsid w:val="006C7717"/>
    <w:rsid w:val="006D13ED"/>
    <w:rsid w:val="006E03CC"/>
    <w:rsid w:val="006E098A"/>
    <w:rsid w:val="006E1856"/>
    <w:rsid w:val="006E1E81"/>
    <w:rsid w:val="006F0C99"/>
    <w:rsid w:val="006F12A5"/>
    <w:rsid w:val="006F668E"/>
    <w:rsid w:val="006F6939"/>
    <w:rsid w:val="006F6EAA"/>
    <w:rsid w:val="007045BD"/>
    <w:rsid w:val="007154E1"/>
    <w:rsid w:val="0072039D"/>
    <w:rsid w:val="007260FE"/>
    <w:rsid w:val="00727333"/>
    <w:rsid w:val="007448CB"/>
    <w:rsid w:val="00765711"/>
    <w:rsid w:val="00774B88"/>
    <w:rsid w:val="00775456"/>
    <w:rsid w:val="00775577"/>
    <w:rsid w:val="007812D8"/>
    <w:rsid w:val="00782EED"/>
    <w:rsid w:val="007832C6"/>
    <w:rsid w:val="007853BC"/>
    <w:rsid w:val="00785D0A"/>
    <w:rsid w:val="00787FA0"/>
    <w:rsid w:val="00790E68"/>
    <w:rsid w:val="007922E4"/>
    <w:rsid w:val="00792EEE"/>
    <w:rsid w:val="007A0A05"/>
    <w:rsid w:val="007A442D"/>
    <w:rsid w:val="007C671B"/>
    <w:rsid w:val="007D05C8"/>
    <w:rsid w:val="007D0C53"/>
    <w:rsid w:val="007E6D77"/>
    <w:rsid w:val="007F0ABB"/>
    <w:rsid w:val="007F16B7"/>
    <w:rsid w:val="007F4752"/>
    <w:rsid w:val="007F4E7B"/>
    <w:rsid w:val="0080197C"/>
    <w:rsid w:val="00805403"/>
    <w:rsid w:val="008307A6"/>
    <w:rsid w:val="00834866"/>
    <w:rsid w:val="00840AB3"/>
    <w:rsid w:val="00841271"/>
    <w:rsid w:val="00843198"/>
    <w:rsid w:val="00844D20"/>
    <w:rsid w:val="0085412F"/>
    <w:rsid w:val="00854F98"/>
    <w:rsid w:val="008709BA"/>
    <w:rsid w:val="0087187D"/>
    <w:rsid w:val="00875722"/>
    <w:rsid w:val="00887E48"/>
    <w:rsid w:val="00887FFE"/>
    <w:rsid w:val="0089511D"/>
    <w:rsid w:val="00895E0D"/>
    <w:rsid w:val="008975D2"/>
    <w:rsid w:val="00897F0B"/>
    <w:rsid w:val="008A1252"/>
    <w:rsid w:val="008B6E57"/>
    <w:rsid w:val="008C4C81"/>
    <w:rsid w:val="008D143A"/>
    <w:rsid w:val="008D2D4D"/>
    <w:rsid w:val="008D3D1E"/>
    <w:rsid w:val="008D6E59"/>
    <w:rsid w:val="008E79F4"/>
    <w:rsid w:val="008F2DFD"/>
    <w:rsid w:val="008F4764"/>
    <w:rsid w:val="008F497A"/>
    <w:rsid w:val="00900575"/>
    <w:rsid w:val="00902D1E"/>
    <w:rsid w:val="00910A5C"/>
    <w:rsid w:val="0091373D"/>
    <w:rsid w:val="009221E8"/>
    <w:rsid w:val="00922860"/>
    <w:rsid w:val="00924761"/>
    <w:rsid w:val="00924BBF"/>
    <w:rsid w:val="009337AF"/>
    <w:rsid w:val="009424A4"/>
    <w:rsid w:val="0095471B"/>
    <w:rsid w:val="00955A3F"/>
    <w:rsid w:val="00955F39"/>
    <w:rsid w:val="00956481"/>
    <w:rsid w:val="00963D76"/>
    <w:rsid w:val="00964260"/>
    <w:rsid w:val="00964441"/>
    <w:rsid w:val="00965C98"/>
    <w:rsid w:val="00966B62"/>
    <w:rsid w:val="009751A7"/>
    <w:rsid w:val="00977370"/>
    <w:rsid w:val="00996FFC"/>
    <w:rsid w:val="009A377A"/>
    <w:rsid w:val="009A4FA6"/>
    <w:rsid w:val="009B08DE"/>
    <w:rsid w:val="009B4ABD"/>
    <w:rsid w:val="009B520B"/>
    <w:rsid w:val="009C0BB0"/>
    <w:rsid w:val="009C103E"/>
    <w:rsid w:val="009C5429"/>
    <w:rsid w:val="009D39C0"/>
    <w:rsid w:val="009E26C1"/>
    <w:rsid w:val="00A01597"/>
    <w:rsid w:val="00A022D1"/>
    <w:rsid w:val="00A049DD"/>
    <w:rsid w:val="00A07575"/>
    <w:rsid w:val="00A173B8"/>
    <w:rsid w:val="00A37B33"/>
    <w:rsid w:val="00A41FAF"/>
    <w:rsid w:val="00A434B0"/>
    <w:rsid w:val="00A440AC"/>
    <w:rsid w:val="00A71001"/>
    <w:rsid w:val="00A72585"/>
    <w:rsid w:val="00A748CD"/>
    <w:rsid w:val="00A76025"/>
    <w:rsid w:val="00A82205"/>
    <w:rsid w:val="00A90829"/>
    <w:rsid w:val="00AA4D67"/>
    <w:rsid w:val="00AA7B9B"/>
    <w:rsid w:val="00AB08E9"/>
    <w:rsid w:val="00AB59E7"/>
    <w:rsid w:val="00AB5EBB"/>
    <w:rsid w:val="00AC0770"/>
    <w:rsid w:val="00AC535C"/>
    <w:rsid w:val="00AD1295"/>
    <w:rsid w:val="00AD3004"/>
    <w:rsid w:val="00AE40B3"/>
    <w:rsid w:val="00AE41D2"/>
    <w:rsid w:val="00AE4EDE"/>
    <w:rsid w:val="00AE6DFE"/>
    <w:rsid w:val="00AF02C3"/>
    <w:rsid w:val="00B013CD"/>
    <w:rsid w:val="00B04CC1"/>
    <w:rsid w:val="00B176DE"/>
    <w:rsid w:val="00B20111"/>
    <w:rsid w:val="00B225FA"/>
    <w:rsid w:val="00B24B2F"/>
    <w:rsid w:val="00B36B6D"/>
    <w:rsid w:val="00B428C8"/>
    <w:rsid w:val="00B453F8"/>
    <w:rsid w:val="00B5246B"/>
    <w:rsid w:val="00B530DD"/>
    <w:rsid w:val="00B65864"/>
    <w:rsid w:val="00B7011C"/>
    <w:rsid w:val="00B74E6B"/>
    <w:rsid w:val="00B8090A"/>
    <w:rsid w:val="00B81001"/>
    <w:rsid w:val="00B953A7"/>
    <w:rsid w:val="00BA7E0E"/>
    <w:rsid w:val="00BB1AFA"/>
    <w:rsid w:val="00BB2FB2"/>
    <w:rsid w:val="00BC3D57"/>
    <w:rsid w:val="00BC4F1E"/>
    <w:rsid w:val="00BC5051"/>
    <w:rsid w:val="00BC78F1"/>
    <w:rsid w:val="00BD1205"/>
    <w:rsid w:val="00BD67DD"/>
    <w:rsid w:val="00BE38FC"/>
    <w:rsid w:val="00BE6123"/>
    <w:rsid w:val="00BF6990"/>
    <w:rsid w:val="00C03345"/>
    <w:rsid w:val="00C03407"/>
    <w:rsid w:val="00C12596"/>
    <w:rsid w:val="00C17568"/>
    <w:rsid w:val="00C30AB1"/>
    <w:rsid w:val="00C34240"/>
    <w:rsid w:val="00C3759C"/>
    <w:rsid w:val="00C4500F"/>
    <w:rsid w:val="00C52097"/>
    <w:rsid w:val="00C56F3C"/>
    <w:rsid w:val="00C613F6"/>
    <w:rsid w:val="00C65E72"/>
    <w:rsid w:val="00C77856"/>
    <w:rsid w:val="00C84415"/>
    <w:rsid w:val="00C91AE3"/>
    <w:rsid w:val="00C96DAF"/>
    <w:rsid w:val="00C97B5A"/>
    <w:rsid w:val="00CB6732"/>
    <w:rsid w:val="00CC1E20"/>
    <w:rsid w:val="00CD4983"/>
    <w:rsid w:val="00CE29D7"/>
    <w:rsid w:val="00CF06E4"/>
    <w:rsid w:val="00CF18B6"/>
    <w:rsid w:val="00CF3339"/>
    <w:rsid w:val="00D05551"/>
    <w:rsid w:val="00D06500"/>
    <w:rsid w:val="00D06BA5"/>
    <w:rsid w:val="00D07F41"/>
    <w:rsid w:val="00D10A85"/>
    <w:rsid w:val="00D11825"/>
    <w:rsid w:val="00D128EC"/>
    <w:rsid w:val="00D203AD"/>
    <w:rsid w:val="00D20AFF"/>
    <w:rsid w:val="00D235A6"/>
    <w:rsid w:val="00D3103A"/>
    <w:rsid w:val="00D31B94"/>
    <w:rsid w:val="00D3290B"/>
    <w:rsid w:val="00D337B2"/>
    <w:rsid w:val="00D33D9A"/>
    <w:rsid w:val="00D41F32"/>
    <w:rsid w:val="00D46BA2"/>
    <w:rsid w:val="00D46C4A"/>
    <w:rsid w:val="00D53C01"/>
    <w:rsid w:val="00D56DCE"/>
    <w:rsid w:val="00D601BA"/>
    <w:rsid w:val="00D6140B"/>
    <w:rsid w:val="00D62A88"/>
    <w:rsid w:val="00D62E2B"/>
    <w:rsid w:val="00D64BFF"/>
    <w:rsid w:val="00D670C0"/>
    <w:rsid w:val="00D76160"/>
    <w:rsid w:val="00D81900"/>
    <w:rsid w:val="00D9259F"/>
    <w:rsid w:val="00DA4D06"/>
    <w:rsid w:val="00DC0A8A"/>
    <w:rsid w:val="00DC6B1C"/>
    <w:rsid w:val="00DD111E"/>
    <w:rsid w:val="00DD466F"/>
    <w:rsid w:val="00DD4ADA"/>
    <w:rsid w:val="00DE3BD7"/>
    <w:rsid w:val="00DE7F8C"/>
    <w:rsid w:val="00DF3DDD"/>
    <w:rsid w:val="00DF4E64"/>
    <w:rsid w:val="00DF69F3"/>
    <w:rsid w:val="00DF6BA7"/>
    <w:rsid w:val="00E02920"/>
    <w:rsid w:val="00E03683"/>
    <w:rsid w:val="00E03A8A"/>
    <w:rsid w:val="00E16171"/>
    <w:rsid w:val="00E17261"/>
    <w:rsid w:val="00E25137"/>
    <w:rsid w:val="00E252BF"/>
    <w:rsid w:val="00E260B6"/>
    <w:rsid w:val="00E34B68"/>
    <w:rsid w:val="00E4153C"/>
    <w:rsid w:val="00E43032"/>
    <w:rsid w:val="00E44410"/>
    <w:rsid w:val="00E44DF5"/>
    <w:rsid w:val="00E63ACC"/>
    <w:rsid w:val="00E73EF1"/>
    <w:rsid w:val="00E74A14"/>
    <w:rsid w:val="00E75F52"/>
    <w:rsid w:val="00E9024A"/>
    <w:rsid w:val="00EA0A6C"/>
    <w:rsid w:val="00EA5861"/>
    <w:rsid w:val="00EA7EB4"/>
    <w:rsid w:val="00EB7D6A"/>
    <w:rsid w:val="00EC61A4"/>
    <w:rsid w:val="00ED7914"/>
    <w:rsid w:val="00EF094F"/>
    <w:rsid w:val="00EF4AB6"/>
    <w:rsid w:val="00EF4FDF"/>
    <w:rsid w:val="00F02F74"/>
    <w:rsid w:val="00F05CC5"/>
    <w:rsid w:val="00F063FB"/>
    <w:rsid w:val="00F11049"/>
    <w:rsid w:val="00F263CF"/>
    <w:rsid w:val="00F34CD1"/>
    <w:rsid w:val="00F35A3A"/>
    <w:rsid w:val="00F35D70"/>
    <w:rsid w:val="00F37D60"/>
    <w:rsid w:val="00F41820"/>
    <w:rsid w:val="00F42B5E"/>
    <w:rsid w:val="00F4392F"/>
    <w:rsid w:val="00F516C6"/>
    <w:rsid w:val="00F555BC"/>
    <w:rsid w:val="00F6227F"/>
    <w:rsid w:val="00F62575"/>
    <w:rsid w:val="00F65759"/>
    <w:rsid w:val="00F66896"/>
    <w:rsid w:val="00F71D84"/>
    <w:rsid w:val="00F75065"/>
    <w:rsid w:val="00F762F7"/>
    <w:rsid w:val="00F8713B"/>
    <w:rsid w:val="00FA39B2"/>
    <w:rsid w:val="00FA56E2"/>
    <w:rsid w:val="00FB0575"/>
    <w:rsid w:val="00FB23AC"/>
    <w:rsid w:val="00FB53A8"/>
    <w:rsid w:val="00FB5E47"/>
    <w:rsid w:val="00FC1962"/>
    <w:rsid w:val="00FC3816"/>
    <w:rsid w:val="00FC5360"/>
    <w:rsid w:val="00FC60E3"/>
    <w:rsid w:val="00FC79B4"/>
    <w:rsid w:val="00FD639C"/>
    <w:rsid w:val="00FE375E"/>
    <w:rsid w:val="00FE63DC"/>
    <w:rsid w:val="00FF16DE"/>
    <w:rsid w:val="00FF4947"/>
    <w:rsid w:val="00FF4EA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72585"/>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A72585"/>
    <w:pPr>
      <w:tabs>
        <w:tab w:val="center" w:pos="4536"/>
        <w:tab w:val="right" w:pos="9072"/>
      </w:tabs>
    </w:pPr>
  </w:style>
  <w:style w:type="character" w:customStyle="1" w:styleId="KopfzeileZeichen">
    <w:name w:val="Kopfzeile Zeichen"/>
    <w:basedOn w:val="Absatzstandardschriftart"/>
    <w:link w:val="Kopfzeile"/>
    <w:rsid w:val="00A72585"/>
    <w:rPr>
      <w:rFonts w:ascii="Calibri" w:eastAsia="Calibri" w:hAnsi="Calibri" w:cs="Times New Roman"/>
    </w:rPr>
  </w:style>
  <w:style w:type="character" w:styleId="Link">
    <w:name w:val="Hyperlink"/>
    <w:uiPriority w:val="99"/>
    <w:rsid w:val="00A72585"/>
    <w:rPr>
      <w:color w:val="0000FF"/>
      <w:u w:val="single"/>
    </w:rPr>
  </w:style>
  <w:style w:type="paragraph" w:customStyle="1" w:styleId="Fliestext">
    <w:name w:val="Fliestext"/>
    <w:basedOn w:val="Standard"/>
    <w:link w:val="FliestextZchn"/>
    <w:qFormat/>
    <w:rsid w:val="00A72585"/>
    <w:pPr>
      <w:widowControl w:val="0"/>
      <w:spacing w:after="120" w:line="288" w:lineRule="auto"/>
      <w:jc w:val="both"/>
    </w:pPr>
    <w:rPr>
      <w:rFonts w:ascii="Arial" w:eastAsia="Times New Roman" w:hAnsi="Arial" w:cs="Arial"/>
      <w:sz w:val="20"/>
      <w:szCs w:val="20"/>
      <w:lang w:eastAsia="de-DE"/>
    </w:rPr>
  </w:style>
  <w:style w:type="character" w:customStyle="1" w:styleId="FliestextZchn">
    <w:name w:val="Fliestext Zchn"/>
    <w:link w:val="Fliestext"/>
    <w:rsid w:val="00A72585"/>
    <w:rPr>
      <w:rFonts w:ascii="Arial" w:eastAsia="Times New Roman" w:hAnsi="Arial" w:cs="Arial"/>
      <w:sz w:val="20"/>
      <w:szCs w:val="20"/>
      <w:lang w:eastAsia="de-DE"/>
    </w:rPr>
  </w:style>
  <w:style w:type="paragraph" w:customStyle="1" w:styleId="Headline">
    <w:name w:val="Headline"/>
    <w:basedOn w:val="Standard"/>
    <w:link w:val="HeadlineZchn"/>
    <w:qFormat/>
    <w:rsid w:val="00A72585"/>
    <w:pPr>
      <w:widowControl w:val="0"/>
      <w:spacing w:after="80" w:line="288" w:lineRule="auto"/>
    </w:pPr>
    <w:rPr>
      <w:rFonts w:ascii="Arial" w:eastAsia="Times New Roman" w:hAnsi="Arial" w:cs="Arial"/>
      <w:b/>
      <w:sz w:val="24"/>
      <w:szCs w:val="24"/>
      <w:lang w:eastAsia="de-DE"/>
    </w:rPr>
  </w:style>
  <w:style w:type="character" w:customStyle="1" w:styleId="HeadlineZchn">
    <w:name w:val="Headline Zchn"/>
    <w:link w:val="Headline"/>
    <w:rsid w:val="00A72585"/>
    <w:rPr>
      <w:rFonts w:ascii="Arial" w:eastAsia="Times New Roman" w:hAnsi="Arial" w:cs="Arial"/>
      <w:b/>
      <w:sz w:val="24"/>
      <w:szCs w:val="24"/>
      <w:lang w:eastAsia="de-DE"/>
    </w:rPr>
  </w:style>
  <w:style w:type="paragraph" w:customStyle="1" w:styleId="Auszeichnung">
    <w:name w:val="Auszeichnung"/>
    <w:basedOn w:val="Standard"/>
    <w:link w:val="AuszeichnungZchn"/>
    <w:qFormat/>
    <w:rsid w:val="00A72585"/>
    <w:pPr>
      <w:widowControl w:val="0"/>
      <w:autoSpaceDE w:val="0"/>
      <w:autoSpaceDN w:val="0"/>
      <w:adjustRightInd w:val="0"/>
      <w:spacing w:after="0" w:line="288" w:lineRule="auto"/>
      <w:jc w:val="both"/>
    </w:pPr>
    <w:rPr>
      <w:rFonts w:ascii="Arial" w:eastAsia="Times New Roman" w:hAnsi="Arial" w:cs="Arial"/>
      <w:b/>
      <w:sz w:val="20"/>
      <w:szCs w:val="20"/>
      <w:u w:val="single"/>
      <w:lang w:val="en-US" w:eastAsia="de-DE"/>
    </w:rPr>
  </w:style>
  <w:style w:type="character" w:customStyle="1" w:styleId="AuszeichnungZchn">
    <w:name w:val="Auszeichnung Zchn"/>
    <w:link w:val="Auszeichnung"/>
    <w:rsid w:val="00A72585"/>
    <w:rPr>
      <w:rFonts w:ascii="Arial" w:eastAsia="Times New Roman" w:hAnsi="Arial" w:cs="Arial"/>
      <w:b/>
      <w:sz w:val="20"/>
      <w:szCs w:val="20"/>
      <w:u w:val="single"/>
      <w:lang w:val="en-US" w:eastAsia="de-DE"/>
    </w:rPr>
  </w:style>
  <w:style w:type="paragraph" w:customStyle="1" w:styleId="Zwischenberschrift">
    <w:name w:val="Zwischenüberschrift"/>
    <w:basedOn w:val="Standard"/>
    <w:link w:val="ZwischenberschriftZchn"/>
    <w:qFormat/>
    <w:rsid w:val="00A72585"/>
    <w:pPr>
      <w:widowControl w:val="0"/>
      <w:autoSpaceDE w:val="0"/>
      <w:autoSpaceDN w:val="0"/>
      <w:adjustRightInd w:val="0"/>
      <w:spacing w:after="120" w:line="288" w:lineRule="auto"/>
      <w:jc w:val="both"/>
    </w:pPr>
    <w:rPr>
      <w:rFonts w:ascii="Arial" w:eastAsia="Times New Roman" w:hAnsi="Arial" w:cs="Arial"/>
      <w:b/>
      <w:sz w:val="20"/>
      <w:szCs w:val="20"/>
      <w:lang w:eastAsia="de-DE"/>
    </w:rPr>
  </w:style>
  <w:style w:type="character" w:customStyle="1" w:styleId="ZwischenberschriftZchn">
    <w:name w:val="Zwischenüberschrift Zchn"/>
    <w:link w:val="Zwischenberschrift"/>
    <w:rsid w:val="00A72585"/>
    <w:rPr>
      <w:rFonts w:ascii="Arial" w:eastAsia="Times New Roman" w:hAnsi="Arial" w:cs="Arial"/>
      <w:b/>
      <w:sz w:val="20"/>
      <w:szCs w:val="20"/>
      <w:lang w:eastAsia="de-DE"/>
    </w:rPr>
  </w:style>
  <w:style w:type="paragraph" w:styleId="Sprechblasentext">
    <w:name w:val="Balloon Text"/>
    <w:basedOn w:val="Standard"/>
    <w:link w:val="SprechblasentextZeichen"/>
    <w:uiPriority w:val="99"/>
    <w:semiHidden/>
    <w:unhideWhenUsed/>
    <w:rsid w:val="00A72585"/>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72585"/>
    <w:rPr>
      <w:rFonts w:ascii="Tahoma" w:eastAsia="Calibri" w:hAnsi="Tahoma" w:cs="Tahoma"/>
      <w:sz w:val="16"/>
      <w:szCs w:val="16"/>
    </w:rPr>
  </w:style>
  <w:style w:type="paragraph" w:styleId="Fuzeile">
    <w:name w:val="footer"/>
    <w:basedOn w:val="Standard"/>
    <w:link w:val="FuzeileZeichen"/>
    <w:uiPriority w:val="99"/>
    <w:unhideWhenUsed/>
    <w:rsid w:val="0048711E"/>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48711E"/>
    <w:rPr>
      <w:rFonts w:ascii="Calibri" w:eastAsia="Calibri" w:hAnsi="Calibri" w:cs="Times New Roman"/>
    </w:rPr>
  </w:style>
  <w:style w:type="table" w:styleId="HellesRaster-Akzent6">
    <w:name w:val="Light Grid Accent 6"/>
    <w:basedOn w:val="NormaleTabelle"/>
    <w:uiPriority w:val="62"/>
    <w:rsid w:val="00224FF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nabsatz">
    <w:name w:val="List Paragraph"/>
    <w:basedOn w:val="Standard"/>
    <w:uiPriority w:val="34"/>
    <w:qFormat/>
    <w:rsid w:val="002A65F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72585"/>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A72585"/>
    <w:pPr>
      <w:tabs>
        <w:tab w:val="center" w:pos="4536"/>
        <w:tab w:val="right" w:pos="9072"/>
      </w:tabs>
    </w:pPr>
  </w:style>
  <w:style w:type="character" w:customStyle="1" w:styleId="KopfzeileZeichen">
    <w:name w:val="Kopfzeile Zeichen"/>
    <w:basedOn w:val="Absatzstandardschriftart"/>
    <w:link w:val="Kopfzeile"/>
    <w:rsid w:val="00A72585"/>
    <w:rPr>
      <w:rFonts w:ascii="Calibri" w:eastAsia="Calibri" w:hAnsi="Calibri" w:cs="Times New Roman"/>
    </w:rPr>
  </w:style>
  <w:style w:type="character" w:styleId="Link">
    <w:name w:val="Hyperlink"/>
    <w:uiPriority w:val="99"/>
    <w:rsid w:val="00A72585"/>
    <w:rPr>
      <w:color w:val="0000FF"/>
      <w:u w:val="single"/>
    </w:rPr>
  </w:style>
  <w:style w:type="paragraph" w:customStyle="1" w:styleId="Fliestext">
    <w:name w:val="Fliestext"/>
    <w:basedOn w:val="Standard"/>
    <w:link w:val="FliestextZchn"/>
    <w:qFormat/>
    <w:rsid w:val="00A72585"/>
    <w:pPr>
      <w:widowControl w:val="0"/>
      <w:spacing w:after="120" w:line="288" w:lineRule="auto"/>
      <w:jc w:val="both"/>
    </w:pPr>
    <w:rPr>
      <w:rFonts w:ascii="Arial" w:eastAsia="Times New Roman" w:hAnsi="Arial" w:cs="Arial"/>
      <w:sz w:val="20"/>
      <w:szCs w:val="20"/>
      <w:lang w:eastAsia="de-DE"/>
    </w:rPr>
  </w:style>
  <w:style w:type="character" w:customStyle="1" w:styleId="FliestextZchn">
    <w:name w:val="Fliestext Zchn"/>
    <w:link w:val="Fliestext"/>
    <w:rsid w:val="00A72585"/>
    <w:rPr>
      <w:rFonts w:ascii="Arial" w:eastAsia="Times New Roman" w:hAnsi="Arial" w:cs="Arial"/>
      <w:sz w:val="20"/>
      <w:szCs w:val="20"/>
      <w:lang w:eastAsia="de-DE"/>
    </w:rPr>
  </w:style>
  <w:style w:type="paragraph" w:customStyle="1" w:styleId="Headline">
    <w:name w:val="Headline"/>
    <w:basedOn w:val="Standard"/>
    <w:link w:val="HeadlineZchn"/>
    <w:qFormat/>
    <w:rsid w:val="00A72585"/>
    <w:pPr>
      <w:widowControl w:val="0"/>
      <w:spacing w:after="80" w:line="288" w:lineRule="auto"/>
    </w:pPr>
    <w:rPr>
      <w:rFonts w:ascii="Arial" w:eastAsia="Times New Roman" w:hAnsi="Arial" w:cs="Arial"/>
      <w:b/>
      <w:sz w:val="24"/>
      <w:szCs w:val="24"/>
      <w:lang w:eastAsia="de-DE"/>
    </w:rPr>
  </w:style>
  <w:style w:type="character" w:customStyle="1" w:styleId="HeadlineZchn">
    <w:name w:val="Headline Zchn"/>
    <w:link w:val="Headline"/>
    <w:rsid w:val="00A72585"/>
    <w:rPr>
      <w:rFonts w:ascii="Arial" w:eastAsia="Times New Roman" w:hAnsi="Arial" w:cs="Arial"/>
      <w:b/>
      <w:sz w:val="24"/>
      <w:szCs w:val="24"/>
      <w:lang w:eastAsia="de-DE"/>
    </w:rPr>
  </w:style>
  <w:style w:type="paragraph" w:customStyle="1" w:styleId="Auszeichnung">
    <w:name w:val="Auszeichnung"/>
    <w:basedOn w:val="Standard"/>
    <w:link w:val="AuszeichnungZchn"/>
    <w:qFormat/>
    <w:rsid w:val="00A72585"/>
    <w:pPr>
      <w:widowControl w:val="0"/>
      <w:autoSpaceDE w:val="0"/>
      <w:autoSpaceDN w:val="0"/>
      <w:adjustRightInd w:val="0"/>
      <w:spacing w:after="0" w:line="288" w:lineRule="auto"/>
      <w:jc w:val="both"/>
    </w:pPr>
    <w:rPr>
      <w:rFonts w:ascii="Arial" w:eastAsia="Times New Roman" w:hAnsi="Arial" w:cs="Arial"/>
      <w:b/>
      <w:sz w:val="20"/>
      <w:szCs w:val="20"/>
      <w:u w:val="single"/>
      <w:lang w:val="en-US" w:eastAsia="de-DE"/>
    </w:rPr>
  </w:style>
  <w:style w:type="character" w:customStyle="1" w:styleId="AuszeichnungZchn">
    <w:name w:val="Auszeichnung Zchn"/>
    <w:link w:val="Auszeichnung"/>
    <w:rsid w:val="00A72585"/>
    <w:rPr>
      <w:rFonts w:ascii="Arial" w:eastAsia="Times New Roman" w:hAnsi="Arial" w:cs="Arial"/>
      <w:b/>
      <w:sz w:val="20"/>
      <w:szCs w:val="20"/>
      <w:u w:val="single"/>
      <w:lang w:val="en-US" w:eastAsia="de-DE"/>
    </w:rPr>
  </w:style>
  <w:style w:type="paragraph" w:customStyle="1" w:styleId="Zwischenberschrift">
    <w:name w:val="Zwischenüberschrift"/>
    <w:basedOn w:val="Standard"/>
    <w:link w:val="ZwischenberschriftZchn"/>
    <w:qFormat/>
    <w:rsid w:val="00A72585"/>
    <w:pPr>
      <w:widowControl w:val="0"/>
      <w:autoSpaceDE w:val="0"/>
      <w:autoSpaceDN w:val="0"/>
      <w:adjustRightInd w:val="0"/>
      <w:spacing w:after="120" w:line="288" w:lineRule="auto"/>
      <w:jc w:val="both"/>
    </w:pPr>
    <w:rPr>
      <w:rFonts w:ascii="Arial" w:eastAsia="Times New Roman" w:hAnsi="Arial" w:cs="Arial"/>
      <w:b/>
      <w:sz w:val="20"/>
      <w:szCs w:val="20"/>
      <w:lang w:eastAsia="de-DE"/>
    </w:rPr>
  </w:style>
  <w:style w:type="character" w:customStyle="1" w:styleId="ZwischenberschriftZchn">
    <w:name w:val="Zwischenüberschrift Zchn"/>
    <w:link w:val="Zwischenberschrift"/>
    <w:rsid w:val="00A72585"/>
    <w:rPr>
      <w:rFonts w:ascii="Arial" w:eastAsia="Times New Roman" w:hAnsi="Arial" w:cs="Arial"/>
      <w:b/>
      <w:sz w:val="20"/>
      <w:szCs w:val="20"/>
      <w:lang w:eastAsia="de-DE"/>
    </w:rPr>
  </w:style>
  <w:style w:type="paragraph" w:styleId="Sprechblasentext">
    <w:name w:val="Balloon Text"/>
    <w:basedOn w:val="Standard"/>
    <w:link w:val="SprechblasentextZeichen"/>
    <w:uiPriority w:val="99"/>
    <w:semiHidden/>
    <w:unhideWhenUsed/>
    <w:rsid w:val="00A72585"/>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72585"/>
    <w:rPr>
      <w:rFonts w:ascii="Tahoma" w:eastAsia="Calibri" w:hAnsi="Tahoma" w:cs="Tahoma"/>
      <w:sz w:val="16"/>
      <w:szCs w:val="16"/>
    </w:rPr>
  </w:style>
  <w:style w:type="paragraph" w:styleId="Fuzeile">
    <w:name w:val="footer"/>
    <w:basedOn w:val="Standard"/>
    <w:link w:val="FuzeileZeichen"/>
    <w:uiPriority w:val="99"/>
    <w:unhideWhenUsed/>
    <w:rsid w:val="0048711E"/>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48711E"/>
    <w:rPr>
      <w:rFonts w:ascii="Calibri" w:eastAsia="Calibri" w:hAnsi="Calibri" w:cs="Times New Roman"/>
    </w:rPr>
  </w:style>
  <w:style w:type="table" w:styleId="HellesRaster-Akzent6">
    <w:name w:val="Light Grid Accent 6"/>
    <w:basedOn w:val="NormaleTabelle"/>
    <w:uiPriority w:val="62"/>
    <w:rsid w:val="00224FF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nabsatz">
    <w:name w:val="List Paragraph"/>
    <w:basedOn w:val="Standard"/>
    <w:uiPriority w:val="34"/>
    <w:qFormat/>
    <w:rsid w:val="002A65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226934">
      <w:bodyDiv w:val="1"/>
      <w:marLeft w:val="0"/>
      <w:marRight w:val="0"/>
      <w:marTop w:val="0"/>
      <w:marBottom w:val="0"/>
      <w:divBdr>
        <w:top w:val="none" w:sz="0" w:space="0" w:color="auto"/>
        <w:left w:val="none" w:sz="0" w:space="0" w:color="auto"/>
        <w:bottom w:val="none" w:sz="0" w:space="0" w:color="auto"/>
        <w:right w:val="none" w:sz="0" w:space="0" w:color="auto"/>
      </w:divBdr>
    </w:div>
    <w:div w:id="104621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orizon.de/durchstarter" TargetMode="External"/><Relationship Id="rId9" Type="http://schemas.openxmlformats.org/officeDocument/2006/relationships/hyperlink" Target="http://www.orizon.de/sorgenfrei" TargetMode="External"/><Relationship Id="rId10" Type="http://schemas.openxmlformats.org/officeDocument/2006/relationships/hyperlink" Target="http://www.orizo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768</Words>
  <Characters>4843</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Gobert</dc:creator>
  <cp:lastModifiedBy>Magdalena</cp:lastModifiedBy>
  <cp:revision>2</cp:revision>
  <dcterms:created xsi:type="dcterms:W3CDTF">2018-10-25T12:33:00Z</dcterms:created>
  <dcterms:modified xsi:type="dcterms:W3CDTF">2018-10-25T12:33:00Z</dcterms:modified>
</cp:coreProperties>
</file>