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86" w:rsidRPr="005B7785" w:rsidRDefault="00EC33D3" w:rsidP="00FA0A86">
      <w:pPr>
        <w:pStyle w:val="Headline"/>
      </w:pPr>
      <w:bookmarkStart w:id="0" w:name="_GoBack"/>
      <w:bookmarkEnd w:id="0"/>
      <w:r>
        <w:t>Der Weg zurück</w:t>
      </w:r>
    </w:p>
    <w:p w:rsidR="002A12C0" w:rsidRPr="004A7406" w:rsidRDefault="006A546F" w:rsidP="002A12C0">
      <w:pPr>
        <w:pStyle w:val="Zwischenberschrift"/>
        <w:rPr>
          <w:sz w:val="22"/>
          <w:szCs w:val="22"/>
        </w:rPr>
      </w:pPr>
      <w:r>
        <w:rPr>
          <w:sz w:val="22"/>
          <w:szCs w:val="22"/>
        </w:rPr>
        <w:t>Wiedereinstieg nach Elternzeit</w:t>
      </w:r>
      <w:r w:rsidR="004A7406">
        <w:rPr>
          <w:sz w:val="22"/>
          <w:szCs w:val="22"/>
        </w:rPr>
        <w:t>: Zeitarbeit wird immer beliebter</w:t>
      </w:r>
    </w:p>
    <w:p w:rsidR="008821BC" w:rsidRPr="005B7785" w:rsidRDefault="001D532E" w:rsidP="00FA0A86">
      <w:pPr>
        <w:pStyle w:val="Zwischenberschrift"/>
        <w:rPr>
          <w:szCs w:val="24"/>
        </w:rPr>
      </w:pPr>
      <w:r w:rsidRPr="0059673A">
        <w:rPr>
          <w:b w:val="0"/>
          <w:color w:val="000000" w:themeColor="text1"/>
          <w:szCs w:val="24"/>
        </w:rPr>
        <w:t xml:space="preserve">Augsburg, </w:t>
      </w:r>
      <w:r w:rsidR="0059673A" w:rsidRPr="0059673A">
        <w:rPr>
          <w:b w:val="0"/>
          <w:color w:val="000000" w:themeColor="text1"/>
          <w:szCs w:val="24"/>
        </w:rPr>
        <w:t>1</w:t>
      </w:r>
      <w:r w:rsidR="00024D0B">
        <w:rPr>
          <w:b w:val="0"/>
          <w:color w:val="000000" w:themeColor="text1"/>
          <w:szCs w:val="24"/>
        </w:rPr>
        <w:t>9</w:t>
      </w:r>
      <w:r w:rsidRPr="0059673A">
        <w:rPr>
          <w:b w:val="0"/>
          <w:color w:val="000000" w:themeColor="text1"/>
          <w:szCs w:val="24"/>
        </w:rPr>
        <w:t xml:space="preserve">. </w:t>
      </w:r>
      <w:r w:rsidR="004C0E4C" w:rsidRPr="0059673A">
        <w:rPr>
          <w:b w:val="0"/>
          <w:color w:val="000000" w:themeColor="text1"/>
          <w:szCs w:val="24"/>
        </w:rPr>
        <w:t>Oktober</w:t>
      </w:r>
      <w:r w:rsidRPr="0059673A">
        <w:rPr>
          <w:b w:val="0"/>
          <w:color w:val="000000" w:themeColor="text1"/>
          <w:szCs w:val="24"/>
        </w:rPr>
        <w:t xml:space="preserve"> 2015 </w:t>
      </w:r>
      <w:r w:rsidR="00266719">
        <w:rPr>
          <w:b w:val="0"/>
          <w:szCs w:val="24"/>
        </w:rPr>
        <w:t>–</w:t>
      </w:r>
      <w:r w:rsidRPr="005B7785">
        <w:rPr>
          <w:szCs w:val="24"/>
        </w:rPr>
        <w:t xml:space="preserve"> </w:t>
      </w:r>
      <w:r w:rsidR="00ED12E9" w:rsidRPr="00ED12E9">
        <w:rPr>
          <w:szCs w:val="24"/>
        </w:rPr>
        <w:t xml:space="preserve">Eltern haben nach bis zu drei Jahren Elternzeit </w:t>
      </w:r>
      <w:r w:rsidR="00ED12E9">
        <w:rPr>
          <w:szCs w:val="24"/>
        </w:rPr>
        <w:t>das</w:t>
      </w:r>
      <w:r w:rsidR="00ED12E9" w:rsidRPr="00ED12E9">
        <w:rPr>
          <w:szCs w:val="24"/>
        </w:rPr>
        <w:t xml:space="preserve"> </w:t>
      </w:r>
      <w:r w:rsidR="00ED12E9">
        <w:rPr>
          <w:szCs w:val="24"/>
        </w:rPr>
        <w:t>Recht</w:t>
      </w:r>
      <w:r w:rsidR="00ED12E9" w:rsidRPr="00ED12E9">
        <w:rPr>
          <w:szCs w:val="24"/>
        </w:rPr>
        <w:t xml:space="preserve"> in ihren Job zurückzukehren.</w:t>
      </w:r>
      <w:r w:rsidR="00ED12E9">
        <w:rPr>
          <w:szCs w:val="24"/>
        </w:rPr>
        <w:t xml:space="preserve"> </w:t>
      </w:r>
      <w:r w:rsidR="00266719">
        <w:rPr>
          <w:szCs w:val="24"/>
        </w:rPr>
        <w:t xml:space="preserve">Das neue </w:t>
      </w:r>
      <w:proofErr w:type="spellStart"/>
      <w:r w:rsidR="00266719" w:rsidRPr="00266719">
        <w:rPr>
          <w:szCs w:val="24"/>
        </w:rPr>
        <w:t>ElterngeldPlus</w:t>
      </w:r>
      <w:proofErr w:type="spellEnd"/>
      <w:r w:rsidR="00266719" w:rsidRPr="00266719">
        <w:rPr>
          <w:szCs w:val="24"/>
        </w:rPr>
        <w:t xml:space="preserve"> erleichtert </w:t>
      </w:r>
      <w:r w:rsidR="00A96B02">
        <w:rPr>
          <w:szCs w:val="24"/>
        </w:rPr>
        <w:t>Vätern und Müttern</w:t>
      </w:r>
      <w:r w:rsidR="002A12C0">
        <w:rPr>
          <w:szCs w:val="24"/>
        </w:rPr>
        <w:t xml:space="preserve"> nun</w:t>
      </w:r>
      <w:r w:rsidR="00ED12E9">
        <w:rPr>
          <w:szCs w:val="24"/>
        </w:rPr>
        <w:t xml:space="preserve"> </w:t>
      </w:r>
      <w:r w:rsidR="00266719" w:rsidRPr="00266719">
        <w:rPr>
          <w:szCs w:val="24"/>
        </w:rPr>
        <w:t xml:space="preserve">den </w:t>
      </w:r>
      <w:r w:rsidR="002A12C0">
        <w:rPr>
          <w:szCs w:val="24"/>
        </w:rPr>
        <w:t xml:space="preserve">früheren </w:t>
      </w:r>
      <w:r w:rsidR="00266719" w:rsidRPr="00266719">
        <w:rPr>
          <w:szCs w:val="24"/>
        </w:rPr>
        <w:t xml:space="preserve">Wiedereinstieg </w:t>
      </w:r>
      <w:r w:rsidR="00ED12E9">
        <w:rPr>
          <w:szCs w:val="24"/>
        </w:rPr>
        <w:t>zusätzlich</w:t>
      </w:r>
      <w:r w:rsidR="00266719" w:rsidRPr="00266719">
        <w:rPr>
          <w:szCs w:val="24"/>
        </w:rPr>
        <w:t xml:space="preserve">. </w:t>
      </w:r>
      <w:r w:rsidR="005A1D9B">
        <w:rPr>
          <w:szCs w:val="24"/>
        </w:rPr>
        <w:t>Aber n</w:t>
      </w:r>
      <w:r w:rsidR="00A96B02">
        <w:rPr>
          <w:szCs w:val="24"/>
        </w:rPr>
        <w:t xml:space="preserve">icht jedem </w:t>
      </w:r>
      <w:r w:rsidR="00ED12E9">
        <w:rPr>
          <w:szCs w:val="24"/>
        </w:rPr>
        <w:t>Arbeitnehmer</w:t>
      </w:r>
      <w:r w:rsidR="00A96B02">
        <w:rPr>
          <w:szCs w:val="24"/>
        </w:rPr>
        <w:t xml:space="preserve"> steht nach der längeren Erwerb</w:t>
      </w:r>
      <w:r w:rsidR="00A96B02">
        <w:rPr>
          <w:szCs w:val="24"/>
        </w:rPr>
        <w:t>s</w:t>
      </w:r>
      <w:r w:rsidR="00A96B02">
        <w:rPr>
          <w:szCs w:val="24"/>
        </w:rPr>
        <w:t xml:space="preserve">pause die Tür in den alten Job offen. Auf der Suche nach einer neuen Stelle </w:t>
      </w:r>
      <w:r w:rsidR="005248C3">
        <w:rPr>
          <w:szCs w:val="24"/>
        </w:rPr>
        <w:t>vertrauen</w:t>
      </w:r>
      <w:r w:rsidR="00A96B02">
        <w:rPr>
          <w:szCs w:val="24"/>
        </w:rPr>
        <w:t xml:space="preserve"> </w:t>
      </w:r>
      <w:r w:rsidR="005248C3">
        <w:rPr>
          <w:szCs w:val="24"/>
        </w:rPr>
        <w:t>die A</w:t>
      </w:r>
      <w:r w:rsidR="005248C3">
        <w:rPr>
          <w:szCs w:val="24"/>
        </w:rPr>
        <w:t>r</w:t>
      </w:r>
      <w:r w:rsidR="005248C3">
        <w:rPr>
          <w:szCs w:val="24"/>
        </w:rPr>
        <w:t>beitnehmer</w:t>
      </w:r>
      <w:r w:rsidR="00A96B02">
        <w:rPr>
          <w:szCs w:val="24"/>
        </w:rPr>
        <w:t xml:space="preserve"> überwiegend </w:t>
      </w:r>
      <w:r w:rsidR="001619CA">
        <w:rPr>
          <w:szCs w:val="24"/>
        </w:rPr>
        <w:t>auf klassische Beschäftigungsformen</w:t>
      </w:r>
      <w:r w:rsidR="005248C3">
        <w:rPr>
          <w:szCs w:val="24"/>
        </w:rPr>
        <w:t xml:space="preserve">, wie die </w:t>
      </w:r>
      <w:proofErr w:type="spellStart"/>
      <w:r w:rsidR="005248C3">
        <w:rPr>
          <w:szCs w:val="24"/>
        </w:rPr>
        <w:t>Orizon</w:t>
      </w:r>
      <w:proofErr w:type="spellEnd"/>
      <w:r w:rsidR="005248C3">
        <w:rPr>
          <w:szCs w:val="24"/>
        </w:rPr>
        <w:t xml:space="preserve"> Arbeitsmark</w:t>
      </w:r>
      <w:r w:rsidR="005248C3">
        <w:rPr>
          <w:szCs w:val="24"/>
        </w:rPr>
        <w:t>t</w:t>
      </w:r>
      <w:r w:rsidR="005248C3">
        <w:rPr>
          <w:szCs w:val="24"/>
        </w:rPr>
        <w:t>studie 2015 zeigt</w:t>
      </w:r>
      <w:r w:rsidR="001619CA">
        <w:rPr>
          <w:szCs w:val="24"/>
        </w:rPr>
        <w:t xml:space="preserve">. </w:t>
      </w:r>
      <w:r w:rsidR="005248C3">
        <w:rPr>
          <w:szCs w:val="24"/>
        </w:rPr>
        <w:t xml:space="preserve">71,1 Prozent der befragten Arbeitnehmer </w:t>
      </w:r>
      <w:r w:rsidR="00EC33D3">
        <w:rPr>
          <w:szCs w:val="24"/>
        </w:rPr>
        <w:t>sehen in einer befristeten oder u</w:t>
      </w:r>
      <w:r w:rsidR="00EC33D3">
        <w:rPr>
          <w:szCs w:val="24"/>
        </w:rPr>
        <w:t>n</w:t>
      </w:r>
      <w:r w:rsidR="00EC33D3">
        <w:rPr>
          <w:szCs w:val="24"/>
        </w:rPr>
        <w:t>befristeten Festanstellung die geeignete Beschäftigungsform für den Wiedereinstieg.</w:t>
      </w:r>
      <w:r w:rsidR="005248C3">
        <w:rPr>
          <w:szCs w:val="24"/>
        </w:rPr>
        <w:t xml:space="preserve"> </w:t>
      </w:r>
      <w:r w:rsidR="001619CA">
        <w:rPr>
          <w:szCs w:val="24"/>
        </w:rPr>
        <w:t xml:space="preserve">Zeitarbeit </w:t>
      </w:r>
      <w:r w:rsidR="00EC33D3">
        <w:rPr>
          <w:szCs w:val="24"/>
        </w:rPr>
        <w:t>sehen nur 18,9 Prozent als erste Option</w:t>
      </w:r>
      <w:r w:rsidR="001619CA">
        <w:rPr>
          <w:szCs w:val="24"/>
        </w:rPr>
        <w:t>.</w:t>
      </w:r>
      <w:r w:rsidR="00EC33D3">
        <w:rPr>
          <w:szCs w:val="24"/>
        </w:rPr>
        <w:t xml:space="preserve"> </w:t>
      </w:r>
      <w:r w:rsidR="001E0539" w:rsidRPr="001E0539">
        <w:rPr>
          <w:szCs w:val="24"/>
        </w:rPr>
        <w:t>Die Vorbehalte gegenüber der Zeitarbeit gehen</w:t>
      </w:r>
      <w:r w:rsidR="001E0539">
        <w:rPr>
          <w:szCs w:val="24"/>
        </w:rPr>
        <w:t xml:space="preserve"> </w:t>
      </w:r>
      <w:r w:rsidR="00EC33D3">
        <w:rPr>
          <w:szCs w:val="24"/>
        </w:rPr>
        <w:t xml:space="preserve">wohl auf einen Mangel an Erfahrung zurück – </w:t>
      </w:r>
      <w:r w:rsidR="008821BC">
        <w:rPr>
          <w:szCs w:val="24"/>
        </w:rPr>
        <w:t xml:space="preserve">nur 14,8 Prozent der </w:t>
      </w:r>
      <w:r w:rsidR="00EC33D3">
        <w:rPr>
          <w:szCs w:val="24"/>
        </w:rPr>
        <w:t xml:space="preserve">Arbeitnehmer, die noch nie in der Zeitarbeit beschäftigt waren, </w:t>
      </w:r>
      <w:r w:rsidR="008821BC">
        <w:rPr>
          <w:szCs w:val="24"/>
        </w:rPr>
        <w:t>sehen in der Zeitarbeit den leichtesten Wiedereinstieg. Bei Arbei</w:t>
      </w:r>
      <w:r w:rsidR="008821BC">
        <w:rPr>
          <w:szCs w:val="24"/>
        </w:rPr>
        <w:t>t</w:t>
      </w:r>
      <w:r w:rsidR="008821BC">
        <w:rPr>
          <w:szCs w:val="24"/>
        </w:rPr>
        <w:t xml:space="preserve">nehmern </w:t>
      </w:r>
      <w:r w:rsidR="00EC33D3">
        <w:rPr>
          <w:szCs w:val="24"/>
        </w:rPr>
        <w:t xml:space="preserve">mit Zeitarbeitserfahrung </w:t>
      </w:r>
      <w:r w:rsidR="008821BC">
        <w:rPr>
          <w:szCs w:val="24"/>
        </w:rPr>
        <w:t xml:space="preserve">sind es </w:t>
      </w:r>
      <w:r w:rsidR="00D71345">
        <w:rPr>
          <w:szCs w:val="24"/>
        </w:rPr>
        <w:t>fast doppelt so viele</w:t>
      </w:r>
      <w:r w:rsidR="008821BC">
        <w:rPr>
          <w:szCs w:val="24"/>
        </w:rPr>
        <w:t>.</w:t>
      </w:r>
    </w:p>
    <w:p w:rsidR="00FA0A86" w:rsidRPr="00A27C80" w:rsidRDefault="00AA27B0" w:rsidP="00A27C80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27C80">
        <w:rPr>
          <w:rFonts w:ascii="Arial" w:hAnsi="Arial" w:cs="Arial"/>
          <w:b/>
          <w:sz w:val="20"/>
          <w:szCs w:val="20"/>
        </w:rPr>
        <w:t>Win-Win</w:t>
      </w:r>
      <w:proofErr w:type="spellEnd"/>
      <w:r w:rsidRPr="00A27C80">
        <w:rPr>
          <w:rFonts w:ascii="Arial" w:hAnsi="Arial" w:cs="Arial"/>
          <w:b/>
          <w:sz w:val="20"/>
          <w:szCs w:val="20"/>
        </w:rPr>
        <w:t xml:space="preserve"> bei </w:t>
      </w:r>
      <w:proofErr w:type="spellStart"/>
      <w:r w:rsidRPr="00A27C80">
        <w:rPr>
          <w:rFonts w:ascii="Arial" w:hAnsi="Arial" w:cs="Arial"/>
          <w:b/>
          <w:sz w:val="20"/>
          <w:szCs w:val="20"/>
        </w:rPr>
        <w:t>Elterngeld</w:t>
      </w:r>
      <w:r w:rsidR="006C7697" w:rsidRPr="00A27C80">
        <w:rPr>
          <w:rFonts w:ascii="Arial" w:hAnsi="Arial" w:cs="Arial"/>
          <w:b/>
          <w:sz w:val="20"/>
          <w:szCs w:val="20"/>
        </w:rPr>
        <w:t>Plus</w:t>
      </w:r>
      <w:proofErr w:type="spellEnd"/>
    </w:p>
    <w:p w:rsidR="004A749B" w:rsidRDefault="007A0E01" w:rsidP="006867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Arbeitgeber sind verpflichtet</w:t>
      </w:r>
      <w:r w:rsidR="002A12C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Müttern und Vätern in Elternzeit ihren Arbeitsplatz für bis zu </w:t>
      </w:r>
      <w:r w:rsidR="0055309A" w:rsidRPr="00BB54DF">
        <w:rPr>
          <w:rFonts w:ascii="Arial" w:hAnsi="Arial" w:cs="Arial"/>
          <w:sz w:val="20"/>
          <w:szCs w:val="20"/>
        </w:rPr>
        <w:t>drei</w:t>
      </w:r>
      <w:r>
        <w:rPr>
          <w:rFonts w:ascii="Arial" w:hAnsi="Arial" w:cs="Arial"/>
          <w:sz w:val="20"/>
          <w:szCs w:val="20"/>
        </w:rPr>
        <w:t xml:space="preserve"> Jahre</w:t>
      </w:r>
      <w:r w:rsidR="005530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freizuhalten</w:t>
      </w:r>
      <w:r w:rsidR="0055309A" w:rsidRPr="00BB54DF">
        <w:rPr>
          <w:rFonts w:ascii="Arial" w:hAnsi="Arial" w:cs="Arial"/>
          <w:sz w:val="20"/>
          <w:szCs w:val="20"/>
        </w:rPr>
        <w:t>.</w:t>
      </w:r>
      <w:r w:rsidR="0055309A">
        <w:rPr>
          <w:rFonts w:ascii="Arial" w:hAnsi="Arial" w:cs="Arial"/>
          <w:sz w:val="20"/>
          <w:szCs w:val="20"/>
        </w:rPr>
        <w:t xml:space="preserve"> </w:t>
      </w:r>
      <w:r w:rsidR="005B7785" w:rsidRPr="005B7785">
        <w:rPr>
          <w:rFonts w:ascii="Arial" w:hAnsi="Arial" w:cs="Arial"/>
          <w:sz w:val="20"/>
          <w:szCs w:val="20"/>
        </w:rPr>
        <w:t>Eltern, deren Kinder ab dem 1. Juli 2015 geboren werden</w:t>
      </w:r>
      <w:r w:rsidR="005B7785">
        <w:rPr>
          <w:rFonts w:ascii="Arial" w:hAnsi="Arial" w:cs="Arial"/>
          <w:sz w:val="20"/>
          <w:szCs w:val="20"/>
        </w:rPr>
        <w:t xml:space="preserve">, </w:t>
      </w:r>
      <w:r w:rsidR="003B7338">
        <w:rPr>
          <w:rFonts w:ascii="Arial" w:hAnsi="Arial" w:cs="Arial"/>
          <w:sz w:val="20"/>
          <w:szCs w:val="20"/>
        </w:rPr>
        <w:t>sind beruflich noch besser a</w:t>
      </w:r>
      <w:r w:rsidR="003B7338">
        <w:rPr>
          <w:rFonts w:ascii="Arial" w:hAnsi="Arial" w:cs="Arial"/>
          <w:sz w:val="20"/>
          <w:szCs w:val="20"/>
        </w:rPr>
        <w:t>b</w:t>
      </w:r>
      <w:r w:rsidR="003B7338">
        <w:rPr>
          <w:rFonts w:ascii="Arial" w:hAnsi="Arial" w:cs="Arial"/>
          <w:sz w:val="20"/>
          <w:szCs w:val="20"/>
        </w:rPr>
        <w:t>gesichert</w:t>
      </w:r>
      <w:r w:rsidR="00AA27B0">
        <w:rPr>
          <w:rFonts w:ascii="Arial" w:hAnsi="Arial" w:cs="Arial"/>
          <w:sz w:val="20"/>
          <w:szCs w:val="20"/>
        </w:rPr>
        <w:t xml:space="preserve">. Sie können weiterhin das Basiselterngeld oder das neue </w:t>
      </w:r>
      <w:hyperlink r:id="rId8" w:history="1">
        <w:proofErr w:type="spellStart"/>
        <w:r w:rsidR="00AA27B0" w:rsidRPr="003B7338">
          <w:rPr>
            <w:rStyle w:val="Link"/>
            <w:rFonts w:ascii="Arial" w:hAnsi="Arial" w:cs="Arial"/>
            <w:sz w:val="20"/>
            <w:szCs w:val="20"/>
          </w:rPr>
          <w:t>ElterngeldPlus</w:t>
        </w:r>
        <w:proofErr w:type="spellEnd"/>
      </w:hyperlink>
      <w:r w:rsidR="00AA27B0">
        <w:rPr>
          <w:rFonts w:ascii="Arial" w:hAnsi="Arial" w:cs="Arial"/>
          <w:sz w:val="20"/>
          <w:szCs w:val="20"/>
        </w:rPr>
        <w:t xml:space="preserve"> </w:t>
      </w:r>
      <w:r w:rsidR="005B7785">
        <w:rPr>
          <w:rFonts w:ascii="Arial" w:hAnsi="Arial" w:cs="Arial"/>
          <w:sz w:val="20"/>
          <w:szCs w:val="20"/>
        </w:rPr>
        <w:t>beantragen</w:t>
      </w:r>
      <w:r w:rsidR="004A749B">
        <w:rPr>
          <w:rFonts w:ascii="Arial" w:hAnsi="Arial" w:cs="Arial"/>
          <w:sz w:val="20"/>
          <w:szCs w:val="20"/>
        </w:rPr>
        <w:t>.</w:t>
      </w:r>
      <w:r w:rsidR="008E15E9" w:rsidRPr="008E15E9">
        <w:rPr>
          <w:rFonts w:ascii="Arial" w:hAnsi="Arial" w:cs="Arial"/>
          <w:sz w:val="20"/>
          <w:szCs w:val="20"/>
        </w:rPr>
        <w:t xml:space="preserve"> </w:t>
      </w:r>
      <w:r w:rsidR="004A749B">
        <w:rPr>
          <w:rFonts w:ascii="Arial" w:hAnsi="Arial" w:cs="Arial"/>
          <w:sz w:val="20"/>
          <w:szCs w:val="20"/>
        </w:rPr>
        <w:t>D</w:t>
      </w:r>
      <w:r w:rsidR="004A749B" w:rsidRPr="004A749B">
        <w:rPr>
          <w:rFonts w:ascii="Arial" w:hAnsi="Arial" w:cs="Arial"/>
          <w:sz w:val="20"/>
          <w:szCs w:val="20"/>
        </w:rPr>
        <w:t xml:space="preserve">ie </w:t>
      </w:r>
      <w:r w:rsidR="00AA27B0">
        <w:rPr>
          <w:rFonts w:ascii="Arial" w:hAnsi="Arial" w:cs="Arial"/>
          <w:sz w:val="20"/>
          <w:szCs w:val="20"/>
        </w:rPr>
        <w:t>neue Variante des Elterngelds macht</w:t>
      </w:r>
      <w:r w:rsidR="00BA6A9C">
        <w:rPr>
          <w:rFonts w:ascii="Arial" w:hAnsi="Arial" w:cs="Arial"/>
          <w:sz w:val="20"/>
          <w:szCs w:val="20"/>
        </w:rPr>
        <w:t xml:space="preserve"> </w:t>
      </w:r>
      <w:r w:rsidR="00BA6A9C" w:rsidRPr="00BA6A9C">
        <w:rPr>
          <w:rFonts w:ascii="Arial" w:hAnsi="Arial" w:cs="Arial"/>
          <w:sz w:val="20"/>
          <w:szCs w:val="20"/>
        </w:rPr>
        <w:t>Teilzeitarbeit für Eltern finanziell attraktiver</w:t>
      </w:r>
      <w:r w:rsidR="00BA6A9C" w:rsidRPr="004A749B">
        <w:rPr>
          <w:rFonts w:ascii="Arial" w:hAnsi="Arial" w:cs="Arial"/>
          <w:sz w:val="20"/>
          <w:szCs w:val="20"/>
        </w:rPr>
        <w:t xml:space="preserve"> </w:t>
      </w:r>
      <w:r w:rsidR="00AA27B0">
        <w:rPr>
          <w:rFonts w:ascii="Arial" w:hAnsi="Arial" w:cs="Arial"/>
          <w:sz w:val="20"/>
          <w:szCs w:val="20"/>
        </w:rPr>
        <w:t>und belohnt</w:t>
      </w:r>
      <w:r w:rsidR="00BA6A9C" w:rsidRPr="00BA6A9C">
        <w:t xml:space="preserve"> </w:t>
      </w:r>
      <w:r w:rsidR="00BA6A9C" w:rsidRPr="00BA6A9C">
        <w:rPr>
          <w:rFonts w:ascii="Arial" w:hAnsi="Arial" w:cs="Arial"/>
          <w:sz w:val="20"/>
          <w:szCs w:val="20"/>
        </w:rPr>
        <w:t>Paare, die sich die elterlichen Aufgaben teilen</w:t>
      </w:r>
      <w:r w:rsidR="00AA27B0">
        <w:rPr>
          <w:rFonts w:ascii="Arial" w:hAnsi="Arial" w:cs="Arial"/>
          <w:sz w:val="20"/>
          <w:szCs w:val="20"/>
        </w:rPr>
        <w:t>, mit dem</w:t>
      </w:r>
      <w:r w:rsidR="00BA6A9C">
        <w:rPr>
          <w:rFonts w:ascii="Arial" w:hAnsi="Arial" w:cs="Arial"/>
          <w:sz w:val="20"/>
          <w:szCs w:val="20"/>
        </w:rPr>
        <w:t xml:space="preserve"> </w:t>
      </w:r>
      <w:r w:rsidR="00BA6A9C" w:rsidRPr="00BA6A9C">
        <w:rPr>
          <w:rFonts w:ascii="Arial" w:hAnsi="Arial" w:cs="Arial"/>
          <w:sz w:val="20"/>
          <w:szCs w:val="20"/>
        </w:rPr>
        <w:t>sogenannten „Partnerschaftsbonus“</w:t>
      </w:r>
      <w:r w:rsidR="00BA6A9C">
        <w:rPr>
          <w:rFonts w:ascii="Arial" w:hAnsi="Arial" w:cs="Arial"/>
          <w:sz w:val="20"/>
          <w:szCs w:val="20"/>
        </w:rPr>
        <w:t>. Dadurch soll</w:t>
      </w:r>
      <w:r w:rsidR="00A71056">
        <w:rPr>
          <w:rFonts w:ascii="Arial" w:hAnsi="Arial" w:cs="Arial"/>
          <w:sz w:val="20"/>
          <w:szCs w:val="20"/>
        </w:rPr>
        <w:t>en</w:t>
      </w:r>
      <w:r w:rsidR="00BA6A9C">
        <w:rPr>
          <w:rFonts w:ascii="Arial" w:hAnsi="Arial" w:cs="Arial"/>
          <w:sz w:val="20"/>
          <w:szCs w:val="20"/>
        </w:rPr>
        <w:t xml:space="preserve"> der berufliche</w:t>
      </w:r>
      <w:r w:rsidR="004A749B" w:rsidRPr="004A749B">
        <w:rPr>
          <w:rFonts w:ascii="Arial" w:hAnsi="Arial" w:cs="Arial"/>
          <w:sz w:val="20"/>
          <w:szCs w:val="20"/>
        </w:rPr>
        <w:t xml:space="preserve"> Wiedereinstieg </w:t>
      </w:r>
      <w:r w:rsidR="0055309A">
        <w:rPr>
          <w:rFonts w:ascii="Arial" w:hAnsi="Arial" w:cs="Arial"/>
          <w:sz w:val="20"/>
          <w:szCs w:val="20"/>
        </w:rPr>
        <w:t xml:space="preserve">zusätzlich </w:t>
      </w:r>
      <w:r w:rsidR="00A71056">
        <w:rPr>
          <w:rFonts w:ascii="Arial" w:hAnsi="Arial" w:cs="Arial"/>
          <w:sz w:val="20"/>
          <w:szCs w:val="20"/>
        </w:rPr>
        <w:t xml:space="preserve">erleichtert </w:t>
      </w:r>
      <w:r w:rsidR="00BA6A9C">
        <w:rPr>
          <w:rFonts w:ascii="Arial" w:hAnsi="Arial" w:cs="Arial"/>
          <w:sz w:val="20"/>
          <w:szCs w:val="20"/>
        </w:rPr>
        <w:t xml:space="preserve">und </w:t>
      </w:r>
      <w:r w:rsidR="00A71056">
        <w:rPr>
          <w:rFonts w:ascii="Arial" w:hAnsi="Arial" w:cs="Arial"/>
          <w:sz w:val="20"/>
          <w:szCs w:val="20"/>
        </w:rPr>
        <w:t xml:space="preserve">die Karrierechancen </w:t>
      </w:r>
      <w:r w:rsidR="00686784">
        <w:rPr>
          <w:rFonts w:ascii="Arial" w:hAnsi="Arial" w:cs="Arial"/>
          <w:sz w:val="20"/>
          <w:szCs w:val="20"/>
        </w:rPr>
        <w:t>beider</w:t>
      </w:r>
      <w:r w:rsidR="00A71056">
        <w:rPr>
          <w:rFonts w:ascii="Arial" w:hAnsi="Arial" w:cs="Arial"/>
          <w:sz w:val="20"/>
          <w:szCs w:val="20"/>
        </w:rPr>
        <w:t xml:space="preserve"> Eltern gewahrt bleiben, ohne dass der Nachwuchs zu kurz kommt.</w:t>
      </w:r>
      <w:r w:rsidR="00BA6A9C" w:rsidRPr="00BA6A9C">
        <w:rPr>
          <w:rFonts w:ascii="Arial" w:hAnsi="Arial" w:cs="Arial"/>
          <w:sz w:val="20"/>
          <w:szCs w:val="20"/>
        </w:rPr>
        <w:t xml:space="preserve"> </w:t>
      </w:r>
      <w:r w:rsidR="00A71056">
        <w:rPr>
          <w:rFonts w:ascii="Arial" w:hAnsi="Arial" w:cs="Arial"/>
          <w:sz w:val="20"/>
          <w:szCs w:val="20"/>
        </w:rPr>
        <w:t>„</w:t>
      </w:r>
      <w:r w:rsidR="00686784">
        <w:rPr>
          <w:rFonts w:ascii="Arial" w:hAnsi="Arial" w:cs="Arial"/>
          <w:sz w:val="20"/>
          <w:szCs w:val="20"/>
        </w:rPr>
        <w:t xml:space="preserve">Die Arbeitszeitmuster </w:t>
      </w:r>
      <w:r w:rsidR="00686784" w:rsidRPr="00686784">
        <w:rPr>
          <w:rFonts w:ascii="Arial" w:hAnsi="Arial" w:cs="Arial"/>
          <w:sz w:val="20"/>
          <w:szCs w:val="20"/>
        </w:rPr>
        <w:t xml:space="preserve">in Paarbeziehungen </w:t>
      </w:r>
      <w:r w:rsidR="00686784">
        <w:rPr>
          <w:rFonts w:ascii="Arial" w:hAnsi="Arial" w:cs="Arial"/>
          <w:sz w:val="20"/>
          <w:szCs w:val="20"/>
        </w:rPr>
        <w:t>ze</w:t>
      </w:r>
      <w:r w:rsidR="00686784">
        <w:rPr>
          <w:rFonts w:ascii="Arial" w:hAnsi="Arial" w:cs="Arial"/>
          <w:sz w:val="20"/>
          <w:szCs w:val="20"/>
        </w:rPr>
        <w:t>i</w:t>
      </w:r>
      <w:r w:rsidR="00686784">
        <w:rPr>
          <w:rFonts w:ascii="Arial" w:hAnsi="Arial" w:cs="Arial"/>
          <w:sz w:val="20"/>
          <w:szCs w:val="20"/>
        </w:rPr>
        <w:t>gen, dass immer noch die Frauen beruflich zurückstecken, wenn der Nachwuchs kommt“, gibt Dr. Di</w:t>
      </w:r>
      <w:r w:rsidR="00686784">
        <w:rPr>
          <w:rFonts w:ascii="Arial" w:hAnsi="Arial" w:cs="Arial"/>
          <w:sz w:val="20"/>
          <w:szCs w:val="20"/>
        </w:rPr>
        <w:t>e</w:t>
      </w:r>
      <w:r w:rsidR="00686784">
        <w:rPr>
          <w:rFonts w:ascii="Arial" w:hAnsi="Arial" w:cs="Arial"/>
          <w:sz w:val="20"/>
          <w:szCs w:val="20"/>
        </w:rPr>
        <w:t xml:space="preserve">ter Traub, Geschäftsführer des Personalunternehmens </w:t>
      </w:r>
      <w:proofErr w:type="spellStart"/>
      <w:r w:rsidR="00686784">
        <w:rPr>
          <w:rFonts w:ascii="Arial" w:hAnsi="Arial" w:cs="Arial"/>
          <w:sz w:val="20"/>
          <w:szCs w:val="20"/>
        </w:rPr>
        <w:t>Orizon</w:t>
      </w:r>
      <w:proofErr w:type="spellEnd"/>
      <w:r w:rsidR="00686784">
        <w:rPr>
          <w:rFonts w:ascii="Arial" w:hAnsi="Arial" w:cs="Arial"/>
          <w:sz w:val="20"/>
          <w:szCs w:val="20"/>
        </w:rPr>
        <w:t>, zu bedenken und verweist auf Statist</w:t>
      </w:r>
      <w:r w:rsidR="00686784">
        <w:rPr>
          <w:rFonts w:ascii="Arial" w:hAnsi="Arial" w:cs="Arial"/>
          <w:sz w:val="20"/>
          <w:szCs w:val="20"/>
        </w:rPr>
        <w:t>i</w:t>
      </w:r>
      <w:r w:rsidR="00686784">
        <w:rPr>
          <w:rFonts w:ascii="Arial" w:hAnsi="Arial" w:cs="Arial"/>
          <w:sz w:val="20"/>
          <w:szCs w:val="20"/>
        </w:rPr>
        <w:t xml:space="preserve">ken des Instituts für Arbeitsmarkt- und Berufsforschung. </w:t>
      </w:r>
      <w:r w:rsidR="0053117F">
        <w:rPr>
          <w:rFonts w:ascii="Arial" w:hAnsi="Arial" w:cs="Arial"/>
          <w:sz w:val="20"/>
          <w:szCs w:val="20"/>
        </w:rPr>
        <w:t>„</w:t>
      </w:r>
      <w:r w:rsidR="005B7785">
        <w:rPr>
          <w:rFonts w:ascii="Arial" w:hAnsi="Arial" w:cs="Arial"/>
          <w:sz w:val="20"/>
          <w:szCs w:val="20"/>
        </w:rPr>
        <w:t xml:space="preserve">Die </w:t>
      </w:r>
      <w:r w:rsidR="0053117F">
        <w:rPr>
          <w:rFonts w:ascii="Arial" w:hAnsi="Arial" w:cs="Arial"/>
          <w:sz w:val="20"/>
          <w:szCs w:val="20"/>
        </w:rPr>
        <w:t xml:space="preserve">neue Flexibilität </w:t>
      </w:r>
      <w:r w:rsidR="005B7785">
        <w:rPr>
          <w:rFonts w:ascii="Arial" w:hAnsi="Arial" w:cs="Arial"/>
          <w:sz w:val="20"/>
          <w:szCs w:val="20"/>
        </w:rPr>
        <w:t xml:space="preserve">kommt </w:t>
      </w:r>
      <w:r w:rsidR="0053117F">
        <w:rPr>
          <w:rFonts w:ascii="Arial" w:hAnsi="Arial" w:cs="Arial"/>
          <w:sz w:val="20"/>
          <w:szCs w:val="20"/>
        </w:rPr>
        <w:t xml:space="preserve">Müttern, Vätern und </w:t>
      </w:r>
      <w:r w:rsidR="005F3691">
        <w:rPr>
          <w:rFonts w:ascii="Arial" w:hAnsi="Arial" w:cs="Arial"/>
          <w:sz w:val="20"/>
          <w:szCs w:val="20"/>
        </w:rPr>
        <w:t xml:space="preserve">auch </w:t>
      </w:r>
      <w:r w:rsidR="005B7785">
        <w:rPr>
          <w:rFonts w:ascii="Arial" w:hAnsi="Arial" w:cs="Arial"/>
          <w:sz w:val="20"/>
          <w:szCs w:val="20"/>
        </w:rPr>
        <w:t>Arbeitgebern entgegen</w:t>
      </w:r>
      <w:r w:rsidR="00A71056">
        <w:rPr>
          <w:rFonts w:ascii="Arial" w:hAnsi="Arial" w:cs="Arial"/>
          <w:sz w:val="20"/>
          <w:szCs w:val="20"/>
        </w:rPr>
        <w:t>“</w:t>
      </w:r>
      <w:r w:rsidR="005B7785">
        <w:rPr>
          <w:rFonts w:ascii="Arial" w:hAnsi="Arial" w:cs="Arial"/>
          <w:sz w:val="20"/>
          <w:szCs w:val="20"/>
        </w:rPr>
        <w:t xml:space="preserve">, </w:t>
      </w:r>
      <w:r w:rsidR="0053117F">
        <w:rPr>
          <w:rFonts w:ascii="Arial" w:hAnsi="Arial" w:cs="Arial"/>
          <w:sz w:val="20"/>
          <w:szCs w:val="20"/>
        </w:rPr>
        <w:t>so Traub</w:t>
      </w:r>
      <w:r w:rsidR="005F3691">
        <w:rPr>
          <w:rFonts w:ascii="Arial" w:hAnsi="Arial" w:cs="Arial"/>
          <w:sz w:val="20"/>
          <w:szCs w:val="20"/>
        </w:rPr>
        <w:t xml:space="preserve">. „Die </w:t>
      </w:r>
      <w:r w:rsidR="0053117F">
        <w:rPr>
          <w:rFonts w:ascii="Arial" w:hAnsi="Arial" w:cs="Arial"/>
          <w:sz w:val="20"/>
          <w:szCs w:val="20"/>
        </w:rPr>
        <w:t xml:space="preserve">Eltern bleiben im Workflow und die Arbeitgeber können </w:t>
      </w:r>
      <w:r w:rsidR="00A27C80">
        <w:rPr>
          <w:rFonts w:ascii="Arial" w:hAnsi="Arial" w:cs="Arial"/>
          <w:sz w:val="20"/>
          <w:szCs w:val="20"/>
        </w:rPr>
        <w:t>einen</w:t>
      </w:r>
      <w:r w:rsidR="0053117F">
        <w:rPr>
          <w:rFonts w:ascii="Arial" w:hAnsi="Arial" w:cs="Arial"/>
          <w:sz w:val="20"/>
          <w:szCs w:val="20"/>
        </w:rPr>
        <w:t xml:space="preserve"> Teilausfall wesentlich einfacher </w:t>
      </w:r>
      <w:r w:rsidR="006C7697">
        <w:rPr>
          <w:rFonts w:ascii="Arial" w:hAnsi="Arial" w:cs="Arial"/>
          <w:sz w:val="20"/>
          <w:szCs w:val="20"/>
        </w:rPr>
        <w:t>kompensieren</w:t>
      </w:r>
      <w:r w:rsidR="00A27C80">
        <w:rPr>
          <w:rFonts w:ascii="Arial" w:hAnsi="Arial" w:cs="Arial"/>
          <w:sz w:val="20"/>
          <w:szCs w:val="20"/>
        </w:rPr>
        <w:t xml:space="preserve"> als einen Komplettausfall</w:t>
      </w:r>
      <w:r w:rsidR="006A0AE2">
        <w:rPr>
          <w:rFonts w:ascii="Arial" w:hAnsi="Arial" w:cs="Arial"/>
          <w:sz w:val="20"/>
          <w:szCs w:val="20"/>
        </w:rPr>
        <w:t>.</w:t>
      </w:r>
      <w:r w:rsidR="006C7697">
        <w:rPr>
          <w:rFonts w:ascii="Arial" w:hAnsi="Arial" w:cs="Arial"/>
          <w:sz w:val="20"/>
          <w:szCs w:val="20"/>
        </w:rPr>
        <w:t>“</w:t>
      </w:r>
    </w:p>
    <w:p w:rsidR="00456A0E" w:rsidRPr="006C7697" w:rsidRDefault="00266719" w:rsidP="008E15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Alternativen für den Wiedereinstieg</w:t>
      </w:r>
    </w:p>
    <w:p w:rsidR="00310B6E" w:rsidRDefault="008714CB" w:rsidP="008E15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Nicht </w:t>
      </w:r>
      <w:r w:rsidR="0075208E">
        <w:rPr>
          <w:rFonts w:ascii="Arial" w:hAnsi="Arial" w:cs="Arial"/>
          <w:sz w:val="20"/>
          <w:szCs w:val="20"/>
        </w:rPr>
        <w:t>immer ist die Rückkehr in den alten Job ohne weiteres möglich</w:t>
      </w:r>
      <w:r w:rsidR="002019B4">
        <w:rPr>
          <w:rFonts w:ascii="Arial" w:hAnsi="Arial" w:cs="Arial"/>
          <w:sz w:val="20"/>
          <w:szCs w:val="20"/>
        </w:rPr>
        <w:t xml:space="preserve">. Wenn die </w:t>
      </w:r>
      <w:proofErr w:type="spellStart"/>
      <w:r w:rsidR="008E15E9" w:rsidRPr="008E15E9">
        <w:rPr>
          <w:rFonts w:ascii="Arial" w:hAnsi="Arial" w:cs="Arial"/>
          <w:sz w:val="20"/>
          <w:szCs w:val="20"/>
        </w:rPr>
        <w:t>Jobpause</w:t>
      </w:r>
      <w:proofErr w:type="spellEnd"/>
      <w:r w:rsidR="008E15E9" w:rsidRPr="008E15E9">
        <w:rPr>
          <w:rFonts w:ascii="Arial" w:hAnsi="Arial" w:cs="Arial"/>
          <w:sz w:val="20"/>
          <w:szCs w:val="20"/>
        </w:rPr>
        <w:t xml:space="preserve"> </w:t>
      </w:r>
      <w:r w:rsidR="002019B4">
        <w:rPr>
          <w:rFonts w:ascii="Arial" w:hAnsi="Arial" w:cs="Arial"/>
          <w:sz w:val="20"/>
          <w:szCs w:val="20"/>
        </w:rPr>
        <w:t>länger da</w:t>
      </w:r>
      <w:r w:rsidR="002019B4">
        <w:rPr>
          <w:rFonts w:ascii="Arial" w:hAnsi="Arial" w:cs="Arial"/>
          <w:sz w:val="20"/>
          <w:szCs w:val="20"/>
        </w:rPr>
        <w:t>u</w:t>
      </w:r>
      <w:r w:rsidR="002019B4">
        <w:rPr>
          <w:rFonts w:ascii="Arial" w:hAnsi="Arial" w:cs="Arial"/>
          <w:sz w:val="20"/>
          <w:szCs w:val="20"/>
        </w:rPr>
        <w:t xml:space="preserve">ert oder </w:t>
      </w:r>
      <w:r w:rsidR="008E15E9" w:rsidRPr="008E15E9">
        <w:rPr>
          <w:rFonts w:ascii="Arial" w:hAnsi="Arial" w:cs="Arial"/>
          <w:sz w:val="20"/>
          <w:szCs w:val="20"/>
        </w:rPr>
        <w:t xml:space="preserve">andere Gründe </w:t>
      </w:r>
      <w:r w:rsidR="006A0AE2">
        <w:rPr>
          <w:rFonts w:ascii="Arial" w:hAnsi="Arial" w:cs="Arial"/>
          <w:sz w:val="20"/>
          <w:szCs w:val="20"/>
        </w:rPr>
        <w:t>hat,</w:t>
      </w:r>
      <w:r w:rsidR="00266719">
        <w:rPr>
          <w:rFonts w:ascii="Arial" w:hAnsi="Arial" w:cs="Arial"/>
          <w:sz w:val="20"/>
          <w:szCs w:val="20"/>
        </w:rPr>
        <w:t xml:space="preserve"> wie </w:t>
      </w:r>
      <w:r w:rsidR="00266719" w:rsidRPr="00266719">
        <w:rPr>
          <w:rFonts w:ascii="Arial" w:hAnsi="Arial" w:cs="Arial"/>
          <w:sz w:val="20"/>
          <w:szCs w:val="20"/>
        </w:rPr>
        <w:t xml:space="preserve">die Pflege von Angehörigen oder </w:t>
      </w:r>
      <w:r w:rsidR="00266719">
        <w:rPr>
          <w:rFonts w:ascii="Arial" w:hAnsi="Arial" w:cs="Arial"/>
          <w:sz w:val="20"/>
          <w:szCs w:val="20"/>
        </w:rPr>
        <w:t xml:space="preserve">eine lange </w:t>
      </w:r>
      <w:r w:rsidR="00266719" w:rsidRPr="00266719">
        <w:rPr>
          <w:rFonts w:ascii="Arial" w:hAnsi="Arial" w:cs="Arial"/>
          <w:sz w:val="20"/>
          <w:szCs w:val="20"/>
        </w:rPr>
        <w:t>Krankheit</w:t>
      </w:r>
      <w:r w:rsidR="00266719">
        <w:rPr>
          <w:rFonts w:ascii="Arial" w:hAnsi="Arial" w:cs="Arial"/>
          <w:sz w:val="20"/>
          <w:szCs w:val="20"/>
        </w:rPr>
        <w:t>,</w:t>
      </w:r>
      <w:r w:rsidR="006A0AE2">
        <w:rPr>
          <w:rFonts w:ascii="Arial" w:hAnsi="Arial" w:cs="Arial"/>
          <w:sz w:val="20"/>
          <w:szCs w:val="20"/>
        </w:rPr>
        <w:t xml:space="preserve"> </w:t>
      </w:r>
      <w:r w:rsidR="002019B4">
        <w:rPr>
          <w:rFonts w:ascii="Arial" w:hAnsi="Arial" w:cs="Arial"/>
          <w:sz w:val="20"/>
          <w:szCs w:val="20"/>
        </w:rPr>
        <w:t xml:space="preserve">brauchen die Arbeitnehmer </w:t>
      </w:r>
      <w:r w:rsidR="003B7338">
        <w:rPr>
          <w:rFonts w:ascii="Arial" w:hAnsi="Arial" w:cs="Arial"/>
          <w:sz w:val="20"/>
          <w:szCs w:val="20"/>
        </w:rPr>
        <w:t>Alterna</w:t>
      </w:r>
      <w:r w:rsidR="002019B4">
        <w:rPr>
          <w:rFonts w:ascii="Arial" w:hAnsi="Arial" w:cs="Arial"/>
          <w:sz w:val="20"/>
          <w:szCs w:val="20"/>
        </w:rPr>
        <w:t>tive</w:t>
      </w:r>
      <w:r w:rsidR="007A0E01">
        <w:rPr>
          <w:rFonts w:ascii="Arial" w:hAnsi="Arial" w:cs="Arial"/>
          <w:sz w:val="20"/>
          <w:szCs w:val="20"/>
        </w:rPr>
        <w:t>n</w:t>
      </w:r>
      <w:r w:rsidR="006A0AE2">
        <w:rPr>
          <w:rFonts w:ascii="Arial" w:hAnsi="Arial" w:cs="Arial"/>
          <w:sz w:val="20"/>
          <w:szCs w:val="20"/>
        </w:rPr>
        <w:t xml:space="preserve"> für den Wiedereinstieg</w:t>
      </w:r>
      <w:r w:rsidR="008E15E9" w:rsidRPr="008E15E9">
        <w:rPr>
          <w:rFonts w:ascii="Arial" w:hAnsi="Arial" w:cs="Arial"/>
          <w:sz w:val="20"/>
          <w:szCs w:val="20"/>
        </w:rPr>
        <w:t xml:space="preserve">. </w:t>
      </w:r>
      <w:r w:rsidR="002019B4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2019B4">
        <w:rPr>
          <w:rFonts w:ascii="Arial" w:hAnsi="Arial" w:cs="Arial"/>
          <w:sz w:val="20"/>
          <w:szCs w:val="20"/>
        </w:rPr>
        <w:t>Orizon</w:t>
      </w:r>
      <w:proofErr w:type="spellEnd"/>
      <w:r w:rsidR="002019B4">
        <w:rPr>
          <w:rFonts w:ascii="Arial" w:hAnsi="Arial" w:cs="Arial"/>
          <w:sz w:val="20"/>
          <w:szCs w:val="20"/>
        </w:rPr>
        <w:t xml:space="preserve"> Arbeitsmarktstudie 2015 zeigt, dass die </w:t>
      </w:r>
      <w:r w:rsidR="002019B4" w:rsidRPr="005D1D1F">
        <w:rPr>
          <w:rFonts w:ascii="Arial" w:hAnsi="Arial" w:cs="Arial"/>
          <w:sz w:val="20"/>
          <w:szCs w:val="20"/>
        </w:rPr>
        <w:t xml:space="preserve">meisten Arbeitnehmer immer noch in einer </w:t>
      </w:r>
      <w:r w:rsidR="00197D46" w:rsidRPr="005D1D1F">
        <w:rPr>
          <w:rFonts w:ascii="Arial" w:hAnsi="Arial" w:cs="Arial"/>
          <w:sz w:val="20"/>
          <w:szCs w:val="20"/>
        </w:rPr>
        <w:t xml:space="preserve">unbefristeten (37,5 Prozent) oder einer </w:t>
      </w:r>
      <w:r w:rsidR="002019B4" w:rsidRPr="005D1D1F">
        <w:rPr>
          <w:rFonts w:ascii="Arial" w:hAnsi="Arial" w:cs="Arial"/>
          <w:sz w:val="20"/>
          <w:szCs w:val="20"/>
        </w:rPr>
        <w:t>befristeten</w:t>
      </w:r>
      <w:r w:rsidR="000D0BD8" w:rsidRPr="005D1D1F">
        <w:rPr>
          <w:rFonts w:ascii="Arial" w:hAnsi="Arial" w:cs="Arial"/>
          <w:sz w:val="20"/>
          <w:szCs w:val="20"/>
        </w:rPr>
        <w:t xml:space="preserve"> (43,6 Prozent)</w:t>
      </w:r>
      <w:r w:rsidR="002019B4" w:rsidRPr="005D1D1F">
        <w:rPr>
          <w:rFonts w:ascii="Arial" w:hAnsi="Arial" w:cs="Arial"/>
          <w:sz w:val="20"/>
          <w:szCs w:val="20"/>
        </w:rPr>
        <w:t xml:space="preserve"> Festanstellung die </w:t>
      </w:r>
      <w:r w:rsidR="000D0BD8" w:rsidRPr="005D1D1F">
        <w:rPr>
          <w:rFonts w:ascii="Arial" w:hAnsi="Arial" w:cs="Arial"/>
          <w:sz w:val="20"/>
          <w:szCs w:val="20"/>
        </w:rPr>
        <w:t>geeignetste</w:t>
      </w:r>
      <w:r w:rsidR="002019B4" w:rsidRPr="005D1D1F">
        <w:rPr>
          <w:rFonts w:ascii="Arial" w:hAnsi="Arial" w:cs="Arial"/>
          <w:sz w:val="20"/>
          <w:szCs w:val="20"/>
        </w:rPr>
        <w:t xml:space="preserve"> Beschäftigungsform für den Wiedereinstieg sehen. Eine Festanstellung in der Zeitarbeit sehen </w:t>
      </w:r>
      <w:r w:rsidR="0011567D" w:rsidRPr="005D1D1F">
        <w:rPr>
          <w:rFonts w:ascii="Arial" w:hAnsi="Arial" w:cs="Arial"/>
          <w:sz w:val="20"/>
          <w:szCs w:val="20"/>
        </w:rPr>
        <w:t>immerhin</w:t>
      </w:r>
      <w:r w:rsidR="002019B4" w:rsidRPr="005D1D1F">
        <w:rPr>
          <w:rFonts w:ascii="Arial" w:hAnsi="Arial" w:cs="Arial"/>
          <w:sz w:val="20"/>
          <w:szCs w:val="20"/>
        </w:rPr>
        <w:t xml:space="preserve"> 18,9 Prozent als beste Option. </w:t>
      </w:r>
      <w:r w:rsidR="00197D46" w:rsidRPr="005D1D1F">
        <w:rPr>
          <w:rFonts w:ascii="Arial" w:hAnsi="Arial" w:cs="Arial"/>
          <w:sz w:val="20"/>
          <w:szCs w:val="20"/>
        </w:rPr>
        <w:t>Damit haben die flexi</w:t>
      </w:r>
      <w:r w:rsidR="00197D46" w:rsidRPr="005D1D1F">
        <w:rPr>
          <w:rFonts w:ascii="Arial" w:hAnsi="Arial" w:cs="Arial"/>
          <w:sz w:val="20"/>
          <w:szCs w:val="20"/>
        </w:rPr>
        <w:t>b</w:t>
      </w:r>
      <w:r w:rsidR="00197D46" w:rsidRPr="005D1D1F">
        <w:rPr>
          <w:rFonts w:ascii="Arial" w:hAnsi="Arial" w:cs="Arial"/>
          <w:sz w:val="20"/>
          <w:szCs w:val="20"/>
        </w:rPr>
        <w:t xml:space="preserve">len Beschäftigungsformen, d.h. die befristete Festanstellung und die Festanstellung in der Zeitarbeit, gegenüber dem </w:t>
      </w:r>
      <w:r w:rsidR="00BC654C" w:rsidRPr="005D1D1F">
        <w:rPr>
          <w:rFonts w:ascii="Arial" w:hAnsi="Arial" w:cs="Arial"/>
          <w:sz w:val="20"/>
          <w:szCs w:val="20"/>
        </w:rPr>
        <w:t xml:space="preserve">Vorjahr </w:t>
      </w:r>
      <w:r w:rsidR="00197D46" w:rsidRPr="005D1D1F">
        <w:rPr>
          <w:rFonts w:ascii="Arial" w:hAnsi="Arial" w:cs="Arial"/>
          <w:sz w:val="20"/>
          <w:szCs w:val="20"/>
        </w:rPr>
        <w:t xml:space="preserve">deutlich zugelegt. 2014 sahen nur 38 Prozent die befristete Festanstellung und </w:t>
      </w:r>
      <w:r w:rsidR="00BC654C" w:rsidRPr="005D1D1F">
        <w:rPr>
          <w:rFonts w:ascii="Arial" w:hAnsi="Arial" w:cs="Arial"/>
          <w:sz w:val="20"/>
          <w:szCs w:val="20"/>
        </w:rPr>
        <w:t>16 Prozent</w:t>
      </w:r>
      <w:r w:rsidR="00197D46" w:rsidRPr="005D1D1F">
        <w:rPr>
          <w:rFonts w:ascii="Arial" w:hAnsi="Arial" w:cs="Arial"/>
          <w:sz w:val="20"/>
          <w:szCs w:val="20"/>
        </w:rPr>
        <w:t xml:space="preserve"> die Zeitarbeit als erste Wahl</w:t>
      </w:r>
      <w:r w:rsidR="00BC654C" w:rsidRPr="005D1D1F">
        <w:rPr>
          <w:rFonts w:ascii="Arial" w:hAnsi="Arial" w:cs="Arial"/>
          <w:sz w:val="20"/>
          <w:szCs w:val="20"/>
        </w:rPr>
        <w:t xml:space="preserve">. </w:t>
      </w:r>
      <w:r w:rsidR="002019B4" w:rsidRPr="005D1D1F">
        <w:rPr>
          <w:rFonts w:ascii="Arial" w:hAnsi="Arial" w:cs="Arial"/>
          <w:sz w:val="20"/>
          <w:szCs w:val="20"/>
        </w:rPr>
        <w:t>Entscheidender Faktor bei dieser Einschätzung scheint der eigene Erfahrungshintergrund der Arbeitnehmer zu sein: Von den Arbeitnehmern, die noch nie in der Zeitarbeit beschäftigt waren, sehen nur 14,8 Prozent in</w:t>
      </w:r>
      <w:r w:rsidR="002019B4" w:rsidRPr="002019B4">
        <w:rPr>
          <w:rFonts w:ascii="Arial" w:hAnsi="Arial" w:cs="Arial"/>
          <w:sz w:val="20"/>
          <w:szCs w:val="20"/>
        </w:rPr>
        <w:t xml:space="preserve"> der Zeitarbeit den leichtesten Wiederei</w:t>
      </w:r>
      <w:r w:rsidR="002019B4" w:rsidRPr="002019B4">
        <w:rPr>
          <w:rFonts w:ascii="Arial" w:hAnsi="Arial" w:cs="Arial"/>
          <w:sz w:val="20"/>
          <w:szCs w:val="20"/>
        </w:rPr>
        <w:t>n</w:t>
      </w:r>
      <w:r w:rsidR="002019B4" w:rsidRPr="002019B4">
        <w:rPr>
          <w:rFonts w:ascii="Arial" w:hAnsi="Arial" w:cs="Arial"/>
          <w:sz w:val="20"/>
          <w:szCs w:val="20"/>
        </w:rPr>
        <w:t xml:space="preserve">stieg. Bei Arbeitnehmern mit Zeitarbeitserfahrung sind es </w:t>
      </w:r>
      <w:r w:rsidR="00BC654C">
        <w:rPr>
          <w:rFonts w:ascii="Arial" w:hAnsi="Arial" w:cs="Arial"/>
          <w:sz w:val="20"/>
          <w:szCs w:val="20"/>
        </w:rPr>
        <w:t xml:space="preserve">mit </w:t>
      </w:r>
      <w:r w:rsidR="002019B4" w:rsidRPr="002019B4">
        <w:rPr>
          <w:rFonts w:ascii="Arial" w:hAnsi="Arial" w:cs="Arial"/>
          <w:sz w:val="20"/>
          <w:szCs w:val="20"/>
        </w:rPr>
        <w:t>28 Prozent</w:t>
      </w:r>
      <w:r w:rsidR="00BC654C">
        <w:rPr>
          <w:rFonts w:ascii="Arial" w:hAnsi="Arial" w:cs="Arial"/>
          <w:sz w:val="20"/>
          <w:szCs w:val="20"/>
        </w:rPr>
        <w:t xml:space="preserve"> knapp doppelt so viele</w:t>
      </w:r>
      <w:r w:rsidR="008E15E9" w:rsidRPr="008E15E9">
        <w:rPr>
          <w:rFonts w:ascii="Arial" w:hAnsi="Arial" w:cs="Arial"/>
          <w:sz w:val="20"/>
          <w:szCs w:val="20"/>
        </w:rPr>
        <w:t xml:space="preserve">. </w:t>
      </w:r>
      <w:r w:rsidR="00D66E77">
        <w:rPr>
          <w:rFonts w:ascii="Arial" w:hAnsi="Arial" w:cs="Arial"/>
          <w:sz w:val="20"/>
          <w:szCs w:val="20"/>
        </w:rPr>
        <w:t>„</w:t>
      </w:r>
      <w:r w:rsidR="0011567D">
        <w:rPr>
          <w:rFonts w:ascii="Arial" w:hAnsi="Arial" w:cs="Arial"/>
          <w:sz w:val="20"/>
          <w:szCs w:val="20"/>
        </w:rPr>
        <w:t>U</w:t>
      </w:r>
      <w:r w:rsidR="0011567D">
        <w:rPr>
          <w:rFonts w:ascii="Arial" w:hAnsi="Arial" w:cs="Arial"/>
          <w:sz w:val="20"/>
          <w:szCs w:val="20"/>
        </w:rPr>
        <w:t>n</w:t>
      </w:r>
      <w:r w:rsidR="0011567D">
        <w:rPr>
          <w:rFonts w:ascii="Arial" w:hAnsi="Arial" w:cs="Arial"/>
          <w:sz w:val="20"/>
          <w:szCs w:val="20"/>
        </w:rPr>
        <w:t xml:space="preserve">sere Studie belegt, dass Zeitarbeit </w:t>
      </w:r>
      <w:r w:rsidR="00AC00E3">
        <w:rPr>
          <w:rFonts w:ascii="Arial" w:hAnsi="Arial" w:cs="Arial"/>
          <w:sz w:val="20"/>
          <w:szCs w:val="20"/>
        </w:rPr>
        <w:t>von imme</w:t>
      </w:r>
      <w:r w:rsidR="00090D09">
        <w:rPr>
          <w:rFonts w:ascii="Arial" w:hAnsi="Arial" w:cs="Arial"/>
          <w:sz w:val="20"/>
          <w:szCs w:val="20"/>
        </w:rPr>
        <w:t>r mehr Arbeitnehmern als gleich</w:t>
      </w:r>
      <w:r w:rsidR="00AC00E3">
        <w:rPr>
          <w:rFonts w:ascii="Arial" w:hAnsi="Arial" w:cs="Arial"/>
          <w:sz w:val="20"/>
          <w:szCs w:val="20"/>
        </w:rPr>
        <w:t xml:space="preserve">wertige Alternative </w:t>
      </w:r>
      <w:r w:rsidR="00090D09">
        <w:rPr>
          <w:rFonts w:ascii="Arial" w:hAnsi="Arial" w:cs="Arial"/>
          <w:sz w:val="20"/>
          <w:szCs w:val="20"/>
        </w:rPr>
        <w:t xml:space="preserve">zu anderen Beschäftigungsformen </w:t>
      </w:r>
      <w:r w:rsidR="00AC00E3">
        <w:rPr>
          <w:rFonts w:ascii="Arial" w:hAnsi="Arial" w:cs="Arial"/>
          <w:sz w:val="20"/>
          <w:szCs w:val="20"/>
        </w:rPr>
        <w:t>wahrgenommen wird</w:t>
      </w:r>
      <w:r w:rsidR="0011567D">
        <w:rPr>
          <w:rFonts w:ascii="Arial" w:hAnsi="Arial" w:cs="Arial"/>
          <w:sz w:val="20"/>
          <w:szCs w:val="20"/>
        </w:rPr>
        <w:t>.</w:t>
      </w:r>
      <w:r w:rsidR="00AC00E3">
        <w:rPr>
          <w:rFonts w:ascii="Arial" w:hAnsi="Arial" w:cs="Arial"/>
          <w:sz w:val="20"/>
          <w:szCs w:val="20"/>
        </w:rPr>
        <w:t xml:space="preserve"> </w:t>
      </w:r>
      <w:r w:rsidR="00090D09">
        <w:rPr>
          <w:rFonts w:ascii="Arial" w:hAnsi="Arial" w:cs="Arial"/>
          <w:sz w:val="20"/>
          <w:szCs w:val="20"/>
        </w:rPr>
        <w:t xml:space="preserve">Der Imagewandel basiert auf einer realen Grundlage. </w:t>
      </w:r>
      <w:r w:rsidR="0011567D">
        <w:rPr>
          <w:rFonts w:ascii="Arial" w:hAnsi="Arial" w:cs="Arial"/>
          <w:sz w:val="20"/>
          <w:szCs w:val="20"/>
        </w:rPr>
        <w:t xml:space="preserve">Wir bieten Arbeitnehmern schnell </w:t>
      </w:r>
      <w:hyperlink r:id="rId9" w:history="1">
        <w:r w:rsidR="0011567D" w:rsidRPr="00261205">
          <w:rPr>
            <w:rStyle w:val="Link"/>
            <w:rFonts w:ascii="Arial" w:hAnsi="Arial" w:cs="Arial"/>
            <w:sz w:val="20"/>
            <w:szCs w:val="20"/>
          </w:rPr>
          <w:t>gute Jobs</w:t>
        </w:r>
      </w:hyperlink>
      <w:r w:rsidR="00090D09">
        <w:rPr>
          <w:rFonts w:ascii="Arial" w:hAnsi="Arial" w:cs="Arial"/>
          <w:sz w:val="20"/>
          <w:szCs w:val="20"/>
        </w:rPr>
        <w:t xml:space="preserve"> mit leistungsgerechter Bezahlung</w:t>
      </w:r>
      <w:r w:rsidR="0011567D">
        <w:rPr>
          <w:rFonts w:ascii="Arial" w:hAnsi="Arial" w:cs="Arial"/>
          <w:sz w:val="20"/>
          <w:szCs w:val="20"/>
        </w:rPr>
        <w:t>. Davon können insbesondere Wiedereinsteiger profitieren. Unsere Jobs sind in den allermeisten Fällen unb</w:t>
      </w:r>
      <w:r w:rsidR="0011567D">
        <w:rPr>
          <w:rFonts w:ascii="Arial" w:hAnsi="Arial" w:cs="Arial"/>
          <w:sz w:val="20"/>
          <w:szCs w:val="20"/>
        </w:rPr>
        <w:t>e</w:t>
      </w:r>
      <w:r w:rsidR="0011567D">
        <w:rPr>
          <w:rFonts w:ascii="Arial" w:hAnsi="Arial" w:cs="Arial"/>
          <w:sz w:val="20"/>
          <w:szCs w:val="20"/>
        </w:rPr>
        <w:t xml:space="preserve">fristet und sozialversicherungspflichtig“, gibt Traub zu bedenken. </w:t>
      </w:r>
    </w:p>
    <w:p w:rsidR="00456A0E" w:rsidRDefault="00456A0E" w:rsidP="00456A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Graphik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456A0E" w:rsidTr="009874B0">
        <w:tc>
          <w:tcPr>
            <w:tcW w:w="5920" w:type="dxa"/>
          </w:tcPr>
          <w:p w:rsidR="00456A0E" w:rsidRDefault="00C913A4" w:rsidP="009874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18A6833" wp14:editId="25CC456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111760</wp:posOffset>
                  </wp:positionV>
                  <wp:extent cx="3055839" cy="2183605"/>
                  <wp:effectExtent l="19050" t="19050" r="11430" b="2667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E0C47F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839" cy="21836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6A0E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Default="00456A0E" w:rsidP="009874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A0E" w:rsidTr="009874B0">
        <w:trPr>
          <w:trHeight w:val="113"/>
        </w:trPr>
        <w:tc>
          <w:tcPr>
            <w:tcW w:w="5920" w:type="dxa"/>
          </w:tcPr>
          <w:p w:rsidR="00456A0E" w:rsidRPr="005D1D1F" w:rsidRDefault="00456A0E" w:rsidP="005D1D1F">
            <w:pPr>
              <w:pStyle w:val="Fliestext"/>
              <w:jc w:val="left"/>
            </w:pPr>
            <w:r w:rsidRPr="00364D22">
              <w:rPr>
                <w:b/>
              </w:rPr>
              <w:t>Bildunterschrift</w:t>
            </w:r>
            <w:r>
              <w:t xml:space="preserve">: </w:t>
            </w:r>
            <w:r w:rsidR="00C913A4">
              <w:t>Ein großer Anteil der Arbeitnehmer mit Zeita</w:t>
            </w:r>
            <w:r w:rsidR="00C913A4">
              <w:t>r</w:t>
            </w:r>
            <w:r w:rsidR="00C913A4">
              <w:t xml:space="preserve">beitserfahrung sieht in der Zeitarbeit eine geeignete </w:t>
            </w:r>
            <w:r w:rsidR="006A219A">
              <w:t>Beschäft</w:t>
            </w:r>
            <w:r w:rsidR="006A219A">
              <w:t>i</w:t>
            </w:r>
            <w:r w:rsidR="006A219A">
              <w:t>gungsform</w:t>
            </w:r>
            <w:r w:rsidR="005D1D1F">
              <w:br/>
            </w:r>
            <w:r w:rsidRPr="00364D22">
              <w:rPr>
                <w:b/>
              </w:rPr>
              <w:t>Bildrechte</w:t>
            </w:r>
            <w:r w:rsidRPr="00364D22">
              <w:t>:</w:t>
            </w:r>
            <w:r w:rsidRPr="00364D22">
              <w:rPr>
                <w:b/>
              </w:rPr>
              <w:t xml:space="preserve"> </w:t>
            </w:r>
            <w:proofErr w:type="spellStart"/>
            <w:r w:rsidRPr="00364D22">
              <w:t>Orizon</w:t>
            </w:r>
            <w:proofErr w:type="spellEnd"/>
            <w:r w:rsidRPr="00364D22">
              <w:t xml:space="preserve"> GmbH</w:t>
            </w:r>
            <w:r w:rsidR="005D1D1F">
              <w:br/>
            </w:r>
            <w:r w:rsidRPr="00364D22">
              <w:t xml:space="preserve">Druckfähige Version </w:t>
            </w:r>
            <w:r w:rsidRPr="00C0114A">
              <w:t>hier zum Download</w:t>
            </w:r>
            <w:r>
              <w:t>.</w:t>
            </w:r>
          </w:p>
        </w:tc>
      </w:tr>
    </w:tbl>
    <w:p w:rsidR="00A27C80" w:rsidRDefault="00A27C80" w:rsidP="00456A0E">
      <w:pPr>
        <w:rPr>
          <w:rFonts w:ascii="Arial" w:hAnsi="Arial" w:cs="Arial"/>
          <w:b/>
          <w:sz w:val="20"/>
          <w:szCs w:val="20"/>
        </w:rPr>
      </w:pPr>
    </w:p>
    <w:p w:rsidR="00456A0E" w:rsidRPr="00952E52" w:rsidRDefault="00456A0E" w:rsidP="00456A0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Hintergrundinfos zur Studie </w:t>
      </w:r>
    </w:p>
    <w:p w:rsidR="00456A0E" w:rsidRPr="00EF1192" w:rsidRDefault="00456A0E" w:rsidP="00456A0E">
      <w:pPr>
        <w:rPr>
          <w:rFonts w:ascii="Arial" w:hAnsi="Arial" w:cs="Arial"/>
          <w:sz w:val="20"/>
          <w:szCs w:val="20"/>
        </w:rPr>
      </w:pPr>
      <w:r w:rsidRPr="007762C8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F553ED">
        <w:rPr>
          <w:rFonts w:ascii="Arial" w:hAnsi="Arial" w:cs="Arial"/>
          <w:sz w:val="20"/>
          <w:szCs w:val="20"/>
        </w:rPr>
        <w:t>Orizon</w:t>
      </w:r>
      <w:proofErr w:type="spellEnd"/>
      <w:r w:rsidRPr="00F553ED">
        <w:rPr>
          <w:rFonts w:ascii="Arial" w:hAnsi="Arial" w:cs="Arial"/>
          <w:sz w:val="20"/>
          <w:szCs w:val="20"/>
        </w:rPr>
        <w:t xml:space="preserve"> GmbH </w:t>
      </w:r>
      <w:r>
        <w:rPr>
          <w:rFonts w:ascii="Arial" w:hAnsi="Arial" w:cs="Arial"/>
          <w:sz w:val="20"/>
          <w:szCs w:val="20"/>
        </w:rPr>
        <w:t>hat 2015</w:t>
      </w:r>
      <w:r w:rsidRPr="003E57EB">
        <w:rPr>
          <w:rFonts w:ascii="Arial" w:hAnsi="Arial" w:cs="Arial"/>
          <w:sz w:val="20"/>
          <w:szCs w:val="20"/>
        </w:rPr>
        <w:t xml:space="preserve"> zum </w:t>
      </w:r>
      <w:r>
        <w:rPr>
          <w:rFonts w:ascii="Arial" w:hAnsi="Arial" w:cs="Arial"/>
          <w:sz w:val="20"/>
          <w:szCs w:val="20"/>
        </w:rPr>
        <w:t xml:space="preserve">vierten </w:t>
      </w:r>
      <w:r w:rsidRPr="003E57EB">
        <w:rPr>
          <w:rFonts w:ascii="Arial" w:hAnsi="Arial" w:cs="Arial"/>
          <w:sz w:val="20"/>
          <w:szCs w:val="20"/>
        </w:rPr>
        <w:t>Mal</w:t>
      </w:r>
      <w:r w:rsidRPr="007821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F553ED">
        <w:rPr>
          <w:rFonts w:ascii="Arial" w:hAnsi="Arial" w:cs="Arial"/>
          <w:sz w:val="20"/>
          <w:szCs w:val="20"/>
        </w:rPr>
        <w:t>die Studie „Arbeitsmarkt – Perspektive der Arbeitnehmer“</w:t>
      </w:r>
      <w:r>
        <w:rPr>
          <w:rFonts w:ascii="Arial" w:hAnsi="Arial" w:cs="Arial"/>
          <w:sz w:val="20"/>
          <w:szCs w:val="20"/>
        </w:rPr>
        <w:t xml:space="preserve"> durchgeführt</w:t>
      </w:r>
      <w:r w:rsidRPr="00F553ED">
        <w:rPr>
          <w:rFonts w:ascii="Arial" w:hAnsi="Arial" w:cs="Arial"/>
          <w:sz w:val="20"/>
          <w:szCs w:val="20"/>
        </w:rPr>
        <w:t>. An der bevölkerungsrepräsentativen Online-Be</w:t>
      </w:r>
      <w:r>
        <w:rPr>
          <w:rFonts w:ascii="Arial" w:hAnsi="Arial" w:cs="Arial"/>
          <w:sz w:val="20"/>
          <w:szCs w:val="20"/>
        </w:rPr>
        <w:t>fragung nahmen dieses Jahr 2.123</w:t>
      </w:r>
      <w:r w:rsidRPr="00F553ED">
        <w:rPr>
          <w:rFonts w:ascii="Arial" w:hAnsi="Arial" w:cs="Arial"/>
          <w:sz w:val="20"/>
          <w:szCs w:val="20"/>
        </w:rPr>
        <w:t xml:space="preserve"> A</w:t>
      </w:r>
      <w:r w:rsidRPr="00F553ED">
        <w:rPr>
          <w:rFonts w:ascii="Arial" w:hAnsi="Arial" w:cs="Arial"/>
          <w:sz w:val="20"/>
          <w:szCs w:val="20"/>
        </w:rPr>
        <w:t>r</w:t>
      </w:r>
      <w:r w:rsidRPr="00F553ED">
        <w:rPr>
          <w:rFonts w:ascii="Arial" w:hAnsi="Arial" w:cs="Arial"/>
          <w:sz w:val="20"/>
          <w:szCs w:val="20"/>
        </w:rPr>
        <w:t>beitnehmer und Arbeitsuchende in Deutschland teil. Durchgeführt wurde die Studie von dem una</w:t>
      </w:r>
      <w:r w:rsidRPr="00F553ED">
        <w:rPr>
          <w:rFonts w:ascii="Arial" w:hAnsi="Arial" w:cs="Arial"/>
          <w:sz w:val="20"/>
          <w:szCs w:val="20"/>
        </w:rPr>
        <w:t>b</w:t>
      </w:r>
      <w:r w:rsidRPr="00F553ED">
        <w:rPr>
          <w:rFonts w:ascii="Arial" w:hAnsi="Arial" w:cs="Arial"/>
          <w:sz w:val="20"/>
          <w:szCs w:val="20"/>
        </w:rPr>
        <w:t xml:space="preserve">hängigen Marktforschungs- und Analyseunternehmen </w:t>
      </w:r>
      <w:proofErr w:type="spellStart"/>
      <w:r w:rsidRPr="00F553ED">
        <w:rPr>
          <w:rFonts w:ascii="Arial" w:hAnsi="Arial" w:cs="Arial"/>
          <w:sz w:val="20"/>
          <w:szCs w:val="20"/>
        </w:rPr>
        <w:t>Lünendonk</w:t>
      </w:r>
      <w:proofErr w:type="spellEnd"/>
      <w:r w:rsidRPr="00F553ED">
        <w:rPr>
          <w:rFonts w:ascii="Arial" w:hAnsi="Arial" w:cs="Arial"/>
          <w:sz w:val="20"/>
          <w:szCs w:val="20"/>
        </w:rPr>
        <w:t xml:space="preserve"> GmbH. Zur Gewährleistung der R</w:t>
      </w:r>
      <w:r w:rsidRPr="00F553ED">
        <w:rPr>
          <w:rFonts w:ascii="Arial" w:hAnsi="Arial" w:cs="Arial"/>
          <w:sz w:val="20"/>
          <w:szCs w:val="20"/>
        </w:rPr>
        <w:t>e</w:t>
      </w:r>
      <w:r w:rsidRPr="00F553ED">
        <w:rPr>
          <w:rFonts w:ascii="Arial" w:hAnsi="Arial" w:cs="Arial"/>
          <w:sz w:val="20"/>
          <w:szCs w:val="20"/>
        </w:rPr>
        <w:t>präsentativität wurden vorgegebene Quoten über die soziodemographischen Merkmale Alter, G</w:t>
      </w:r>
      <w:r w:rsidRPr="00F553ED">
        <w:rPr>
          <w:rFonts w:ascii="Arial" w:hAnsi="Arial" w:cs="Arial"/>
          <w:sz w:val="20"/>
          <w:szCs w:val="20"/>
        </w:rPr>
        <w:t>e</w:t>
      </w:r>
      <w:r w:rsidRPr="00F553ED">
        <w:rPr>
          <w:rFonts w:ascii="Arial" w:hAnsi="Arial" w:cs="Arial"/>
          <w:sz w:val="20"/>
          <w:szCs w:val="20"/>
        </w:rPr>
        <w:t>schlecht, Schulbildung und Bundesland etabliert. Verzerrungen wurden durch Gewichtung aufgeh</w:t>
      </w:r>
      <w:r w:rsidRPr="00F553ED">
        <w:rPr>
          <w:rFonts w:ascii="Arial" w:hAnsi="Arial" w:cs="Arial"/>
          <w:sz w:val="20"/>
          <w:szCs w:val="20"/>
        </w:rPr>
        <w:t>o</w:t>
      </w:r>
      <w:r w:rsidRPr="00F553ED">
        <w:rPr>
          <w:rFonts w:ascii="Arial" w:hAnsi="Arial" w:cs="Arial"/>
          <w:sz w:val="20"/>
          <w:szCs w:val="20"/>
        </w:rPr>
        <w:t>ben. Die Gewichtung erfolgte nach Mikrozensus.</w:t>
      </w:r>
    </w:p>
    <w:p w:rsidR="000D3A54" w:rsidRPr="008E15E9" w:rsidRDefault="000D3A54" w:rsidP="000D3A54">
      <w:pPr>
        <w:rPr>
          <w:rFonts w:ascii="Arial" w:hAnsi="Arial" w:cs="Arial"/>
          <w:b/>
        </w:rPr>
      </w:pPr>
      <w:proofErr w:type="spellStart"/>
      <w:r w:rsidRPr="008E15E9">
        <w:rPr>
          <w:rFonts w:ascii="Arial" w:hAnsi="Arial" w:cs="Arial"/>
          <w:b/>
          <w:sz w:val="20"/>
          <w:szCs w:val="20"/>
        </w:rPr>
        <w:t>Orizon</w:t>
      </w:r>
      <w:proofErr w:type="spellEnd"/>
      <w:r w:rsidRPr="008E15E9">
        <w:rPr>
          <w:rFonts w:ascii="Arial" w:hAnsi="Arial" w:cs="Arial"/>
          <w:b/>
          <w:sz w:val="20"/>
          <w:szCs w:val="20"/>
        </w:rPr>
        <w:t xml:space="preserve"> GmbH</w:t>
      </w:r>
    </w:p>
    <w:p w:rsidR="000D3A54" w:rsidRPr="00B741CF" w:rsidRDefault="000D3A54" w:rsidP="000D3A54">
      <w:r>
        <w:rPr>
          <w:rFonts w:ascii="Arial" w:hAnsi="Arial" w:cs="Arial"/>
          <w:sz w:val="20"/>
          <w:szCs w:val="20"/>
        </w:rPr>
        <w:t xml:space="preserve">Das Personalunternehmen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 bietet das umfassende Spektrum von Personaldienstleistungen an. Zum Serviceportfolio gehören Personalüberlassung und -vermittlung sowie die Durchführung kompl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Führungskräften wird ein Großteil der Berufsfelder abgedeckt. Mit dieser Strategie ist das </w:t>
      </w:r>
      <w:r w:rsidRPr="00B741CF">
        <w:rPr>
          <w:rFonts w:ascii="Arial" w:hAnsi="Arial" w:cs="Arial"/>
          <w:sz w:val="20"/>
          <w:szCs w:val="20"/>
        </w:rPr>
        <w:t xml:space="preserve">Unternehmen Marktführer für den deutschen Mittelstand. </w:t>
      </w:r>
    </w:p>
    <w:p w:rsidR="000D3A54" w:rsidRDefault="000D3A54" w:rsidP="000D3A54">
      <w:pPr>
        <w:rPr>
          <w:rStyle w:val="Link"/>
          <w:rFonts w:ascii="Arial" w:hAnsi="Arial" w:cs="Arial"/>
          <w:sz w:val="20"/>
          <w:szCs w:val="20"/>
        </w:rPr>
      </w:pPr>
      <w:r w:rsidRPr="00B741CF">
        <w:rPr>
          <w:rFonts w:ascii="Arial" w:hAnsi="Arial" w:cs="Arial"/>
          <w:sz w:val="20"/>
          <w:szCs w:val="20"/>
        </w:rPr>
        <w:t xml:space="preserve">Als Arbeitgeber von </w:t>
      </w:r>
      <w:r>
        <w:rPr>
          <w:rFonts w:ascii="Arial" w:hAnsi="Arial" w:cs="Arial"/>
          <w:sz w:val="20"/>
          <w:szCs w:val="20"/>
        </w:rPr>
        <w:t>mehr als</w:t>
      </w:r>
      <w:r w:rsidRPr="00B741CF">
        <w:rPr>
          <w:rFonts w:ascii="Arial" w:hAnsi="Arial" w:cs="Arial"/>
          <w:sz w:val="20"/>
          <w:szCs w:val="20"/>
        </w:rPr>
        <w:t xml:space="preserve"> 7.500 Mitarbeitern, bundesweit rund 80 </w:t>
      </w:r>
      <w:r>
        <w:rPr>
          <w:rFonts w:ascii="Arial" w:hAnsi="Arial" w:cs="Arial"/>
          <w:sz w:val="20"/>
          <w:szCs w:val="20"/>
        </w:rPr>
        <w:t xml:space="preserve">Standorten und einem Umsatz von 262 Mio. Euro im Jahr 2014 belegt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, laut </w:t>
      </w:r>
      <w:proofErr w:type="spellStart"/>
      <w:r>
        <w:rPr>
          <w:rFonts w:ascii="Arial" w:hAnsi="Arial" w:cs="Arial"/>
          <w:sz w:val="20"/>
          <w:szCs w:val="20"/>
        </w:rPr>
        <w:t>Lünendonk</w:t>
      </w:r>
      <w:proofErr w:type="spellEnd"/>
      <w:r>
        <w:rPr>
          <w:rFonts w:ascii="Arial" w:hAnsi="Arial" w:cs="Arial"/>
          <w:sz w:val="20"/>
          <w:szCs w:val="20"/>
        </w:rPr>
        <w:t xml:space="preserve"> Liste, Platz zehn unter den führenden Personaldienstleistern in Deutschland.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Weitere Informationen: </w:t>
      </w:r>
      <w:hyperlink r:id="rId11" w:history="1">
        <w:r>
          <w:rPr>
            <w:rStyle w:val="Link"/>
            <w:rFonts w:ascii="Arial" w:hAnsi="Arial" w:cs="Arial"/>
            <w:sz w:val="20"/>
            <w:szCs w:val="20"/>
          </w:rPr>
          <w:t>www.orizon.de</w:t>
        </w:r>
      </w:hyperlink>
    </w:p>
    <w:p w:rsidR="005D1D1F" w:rsidRPr="005D1D1F" w:rsidRDefault="000D3A54" w:rsidP="005D1D1F">
      <w:pPr>
        <w:rPr>
          <w:rFonts w:ascii="Arial" w:hAnsi="Arial" w:cs="Arial"/>
          <w:b/>
          <w:sz w:val="20"/>
          <w:szCs w:val="20"/>
        </w:rPr>
      </w:pPr>
      <w:r w:rsidRPr="005D1D1F">
        <w:rPr>
          <w:rFonts w:ascii="Arial" w:hAnsi="Arial" w:cs="Arial"/>
          <w:b/>
          <w:sz w:val="20"/>
          <w:szCs w:val="20"/>
        </w:rPr>
        <w:t>Pressekontakt</w:t>
      </w:r>
    </w:p>
    <w:p w:rsidR="000D3A54" w:rsidRPr="005D1D1F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 xml:space="preserve">Unternehmen: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2" w:history="1">
        <w:r w:rsidRPr="00533168">
          <w:rPr>
            <w:rStyle w:val="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Agentur: Accente Communication GmbH | </w:t>
      </w:r>
      <w:r>
        <w:rPr>
          <w:rFonts w:ascii="Arial" w:hAnsi="Arial" w:cs="Arial"/>
          <w:sz w:val="20"/>
          <w:szCs w:val="20"/>
        </w:rPr>
        <w:t xml:space="preserve">Sieglinde Schneider | T 0611 / 40 80 610 | </w:t>
      </w:r>
    </w:p>
    <w:p w:rsidR="00B80D2B" w:rsidRPr="00B80D2B" w:rsidRDefault="000D3A54" w:rsidP="00BC6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Pr="002464D1">
          <w:rPr>
            <w:rStyle w:val="Link"/>
            <w:rFonts w:ascii="Arial" w:hAnsi="Arial" w:cs="Arial"/>
            <w:sz w:val="20"/>
            <w:szCs w:val="20"/>
          </w:rPr>
          <w:t>sieglinde.schneider@accente.de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4"/>
      <w:footerReference w:type="default" r:id="rId15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92" w:rsidRDefault="00C91492">
      <w:r>
        <w:separator/>
      </w:r>
    </w:p>
  </w:endnote>
  <w:endnote w:type="continuationSeparator" w:id="0">
    <w:p w:rsidR="00C91492" w:rsidRDefault="00C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9" w:rsidRPr="00746B24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</w:t>
    </w:r>
    <w:proofErr w:type="spellStart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>Orizon</w:t>
    </w:r>
    <w:proofErr w:type="spellEnd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:rsidR="00535A19" w:rsidRPr="007A3BBD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92" w:rsidRDefault="00C91492">
      <w:r>
        <w:separator/>
      </w:r>
    </w:p>
  </w:footnote>
  <w:footnote w:type="continuationSeparator" w:id="0">
    <w:p w:rsidR="00C91492" w:rsidRDefault="00C914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9" w:rsidRDefault="00D56575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A19">
      <w:rPr>
        <w:b/>
        <w:color w:val="808080"/>
        <w:spacing w:val="30"/>
        <w:sz w:val="32"/>
        <w:szCs w:val="32"/>
      </w:rPr>
      <w:tab/>
    </w:r>
  </w:p>
  <w:p w:rsidR="00535A19" w:rsidRPr="001915F1" w:rsidRDefault="00FA0A86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</w:t>
    </w:r>
    <w:r w:rsidR="00F94BE2">
      <w:rPr>
        <w:rFonts w:ascii="Arial" w:hAnsi="Arial" w:cs="Arial"/>
        <w:color w:val="808080"/>
        <w:spacing w:val="30"/>
        <w:sz w:val="28"/>
        <w:szCs w:val="28"/>
      </w:rPr>
      <w:t>e</w:t>
    </w:r>
    <w:r>
      <w:rPr>
        <w:rFonts w:ascii="Arial" w:hAnsi="Arial" w:cs="Arial"/>
        <w:color w:val="808080"/>
        <w:spacing w:val="30"/>
        <w:sz w:val="28"/>
        <w:szCs w:val="28"/>
      </w:rPr>
      <w:t>information</w:t>
    </w:r>
    <w:r w:rsidR="00535A19"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3"/>
    <w:rsid w:val="000135DD"/>
    <w:rsid w:val="00024D0B"/>
    <w:rsid w:val="00041EC1"/>
    <w:rsid w:val="00042190"/>
    <w:rsid w:val="00061596"/>
    <w:rsid w:val="000661B0"/>
    <w:rsid w:val="00090615"/>
    <w:rsid w:val="00090D09"/>
    <w:rsid w:val="000920DE"/>
    <w:rsid w:val="0009639D"/>
    <w:rsid w:val="000B0FE4"/>
    <w:rsid w:val="000B13CF"/>
    <w:rsid w:val="000B7D42"/>
    <w:rsid w:val="000C58FC"/>
    <w:rsid w:val="000D0BD8"/>
    <w:rsid w:val="000D3A54"/>
    <w:rsid w:val="0011567D"/>
    <w:rsid w:val="00140C1C"/>
    <w:rsid w:val="00144926"/>
    <w:rsid w:val="00146441"/>
    <w:rsid w:val="00152D44"/>
    <w:rsid w:val="001534F7"/>
    <w:rsid w:val="00156A4D"/>
    <w:rsid w:val="001619CA"/>
    <w:rsid w:val="00180991"/>
    <w:rsid w:val="001915F1"/>
    <w:rsid w:val="001939BB"/>
    <w:rsid w:val="0019651C"/>
    <w:rsid w:val="00197D46"/>
    <w:rsid w:val="001A6E3F"/>
    <w:rsid w:val="001C796A"/>
    <w:rsid w:val="001D532E"/>
    <w:rsid w:val="001D5CA3"/>
    <w:rsid w:val="001D7EDF"/>
    <w:rsid w:val="001E0539"/>
    <w:rsid w:val="001E7CA8"/>
    <w:rsid w:val="001F3745"/>
    <w:rsid w:val="001F60A7"/>
    <w:rsid w:val="002019B4"/>
    <w:rsid w:val="002047EC"/>
    <w:rsid w:val="00220C47"/>
    <w:rsid w:val="00221CEA"/>
    <w:rsid w:val="0025749F"/>
    <w:rsid w:val="00261205"/>
    <w:rsid w:val="002640BA"/>
    <w:rsid w:val="00266719"/>
    <w:rsid w:val="002963D2"/>
    <w:rsid w:val="002A12C0"/>
    <w:rsid w:val="002C5F49"/>
    <w:rsid w:val="002D03B4"/>
    <w:rsid w:val="002E4ECF"/>
    <w:rsid w:val="003015B7"/>
    <w:rsid w:val="00302662"/>
    <w:rsid w:val="003075C8"/>
    <w:rsid w:val="00310B6E"/>
    <w:rsid w:val="0031116F"/>
    <w:rsid w:val="00313073"/>
    <w:rsid w:val="00317E39"/>
    <w:rsid w:val="003241B0"/>
    <w:rsid w:val="003338E1"/>
    <w:rsid w:val="0038644E"/>
    <w:rsid w:val="00392815"/>
    <w:rsid w:val="003A2F09"/>
    <w:rsid w:val="003B1B7E"/>
    <w:rsid w:val="003B70A3"/>
    <w:rsid w:val="003B7338"/>
    <w:rsid w:val="003C2D0F"/>
    <w:rsid w:val="003E03F2"/>
    <w:rsid w:val="003E4D5D"/>
    <w:rsid w:val="003E6812"/>
    <w:rsid w:val="004172F5"/>
    <w:rsid w:val="00426B18"/>
    <w:rsid w:val="00452F82"/>
    <w:rsid w:val="004548D3"/>
    <w:rsid w:val="00456A0E"/>
    <w:rsid w:val="00467B01"/>
    <w:rsid w:val="00482B2C"/>
    <w:rsid w:val="00483812"/>
    <w:rsid w:val="004842E0"/>
    <w:rsid w:val="00490182"/>
    <w:rsid w:val="00494BE3"/>
    <w:rsid w:val="004A67EB"/>
    <w:rsid w:val="004A7406"/>
    <w:rsid w:val="004A749B"/>
    <w:rsid w:val="004C0E4C"/>
    <w:rsid w:val="005106E9"/>
    <w:rsid w:val="005115A0"/>
    <w:rsid w:val="00513620"/>
    <w:rsid w:val="00520F2A"/>
    <w:rsid w:val="00521D1F"/>
    <w:rsid w:val="005248C3"/>
    <w:rsid w:val="00525F91"/>
    <w:rsid w:val="0053117F"/>
    <w:rsid w:val="00535A19"/>
    <w:rsid w:val="0055309A"/>
    <w:rsid w:val="00557281"/>
    <w:rsid w:val="00570028"/>
    <w:rsid w:val="00574B7B"/>
    <w:rsid w:val="00582951"/>
    <w:rsid w:val="00593C4F"/>
    <w:rsid w:val="0059673A"/>
    <w:rsid w:val="005A1D9B"/>
    <w:rsid w:val="005A2F9D"/>
    <w:rsid w:val="005B0C2F"/>
    <w:rsid w:val="005B1606"/>
    <w:rsid w:val="005B7785"/>
    <w:rsid w:val="005D1D1F"/>
    <w:rsid w:val="005D47E5"/>
    <w:rsid w:val="005F3691"/>
    <w:rsid w:val="005F41C8"/>
    <w:rsid w:val="006044F2"/>
    <w:rsid w:val="006112EB"/>
    <w:rsid w:val="00611C2A"/>
    <w:rsid w:val="00617304"/>
    <w:rsid w:val="006305DA"/>
    <w:rsid w:val="00630726"/>
    <w:rsid w:val="0064263A"/>
    <w:rsid w:val="0064404E"/>
    <w:rsid w:val="00657E1B"/>
    <w:rsid w:val="00675F8B"/>
    <w:rsid w:val="00680D8D"/>
    <w:rsid w:val="00686784"/>
    <w:rsid w:val="00690EB5"/>
    <w:rsid w:val="006A0AE2"/>
    <w:rsid w:val="006A219A"/>
    <w:rsid w:val="006A546F"/>
    <w:rsid w:val="006B2732"/>
    <w:rsid w:val="006B382E"/>
    <w:rsid w:val="006B418B"/>
    <w:rsid w:val="006B7A58"/>
    <w:rsid w:val="006C7697"/>
    <w:rsid w:val="006D4BBD"/>
    <w:rsid w:val="006E1945"/>
    <w:rsid w:val="00714FBB"/>
    <w:rsid w:val="007275F5"/>
    <w:rsid w:val="0075208E"/>
    <w:rsid w:val="00776C3A"/>
    <w:rsid w:val="0078101F"/>
    <w:rsid w:val="007A0E01"/>
    <w:rsid w:val="007A3BBD"/>
    <w:rsid w:val="007D3F75"/>
    <w:rsid w:val="007E118D"/>
    <w:rsid w:val="007E1EBA"/>
    <w:rsid w:val="008045C4"/>
    <w:rsid w:val="00815DE1"/>
    <w:rsid w:val="00820376"/>
    <w:rsid w:val="008246CE"/>
    <w:rsid w:val="00827063"/>
    <w:rsid w:val="00831A40"/>
    <w:rsid w:val="00832F50"/>
    <w:rsid w:val="00834D5B"/>
    <w:rsid w:val="00836A7D"/>
    <w:rsid w:val="008450C4"/>
    <w:rsid w:val="00850128"/>
    <w:rsid w:val="008520D6"/>
    <w:rsid w:val="00862AAC"/>
    <w:rsid w:val="00865E78"/>
    <w:rsid w:val="008714CB"/>
    <w:rsid w:val="008724A2"/>
    <w:rsid w:val="0087545C"/>
    <w:rsid w:val="008821BC"/>
    <w:rsid w:val="00885DEA"/>
    <w:rsid w:val="00886EFD"/>
    <w:rsid w:val="00887227"/>
    <w:rsid w:val="0089039A"/>
    <w:rsid w:val="008B266A"/>
    <w:rsid w:val="008D139B"/>
    <w:rsid w:val="008E15E9"/>
    <w:rsid w:val="008F3260"/>
    <w:rsid w:val="00905ECA"/>
    <w:rsid w:val="00922135"/>
    <w:rsid w:val="00924029"/>
    <w:rsid w:val="00940EE7"/>
    <w:rsid w:val="00950C25"/>
    <w:rsid w:val="0096597F"/>
    <w:rsid w:val="0097362E"/>
    <w:rsid w:val="00985A39"/>
    <w:rsid w:val="00991A2E"/>
    <w:rsid w:val="00991A64"/>
    <w:rsid w:val="009B52AC"/>
    <w:rsid w:val="009D652B"/>
    <w:rsid w:val="009F094A"/>
    <w:rsid w:val="00A001B3"/>
    <w:rsid w:val="00A11389"/>
    <w:rsid w:val="00A24D12"/>
    <w:rsid w:val="00A27C80"/>
    <w:rsid w:val="00A50D12"/>
    <w:rsid w:val="00A71056"/>
    <w:rsid w:val="00A7339E"/>
    <w:rsid w:val="00A86666"/>
    <w:rsid w:val="00A96B02"/>
    <w:rsid w:val="00AA27B0"/>
    <w:rsid w:val="00AA6994"/>
    <w:rsid w:val="00AC00E3"/>
    <w:rsid w:val="00AC72F0"/>
    <w:rsid w:val="00AD26E4"/>
    <w:rsid w:val="00AD3807"/>
    <w:rsid w:val="00AE2C9D"/>
    <w:rsid w:val="00AF6533"/>
    <w:rsid w:val="00B11B6E"/>
    <w:rsid w:val="00B14B5B"/>
    <w:rsid w:val="00B26108"/>
    <w:rsid w:val="00B32A82"/>
    <w:rsid w:val="00B355B4"/>
    <w:rsid w:val="00B55C73"/>
    <w:rsid w:val="00B749A9"/>
    <w:rsid w:val="00B80D2B"/>
    <w:rsid w:val="00B91CD7"/>
    <w:rsid w:val="00B96178"/>
    <w:rsid w:val="00BA4508"/>
    <w:rsid w:val="00BA6A9C"/>
    <w:rsid w:val="00BB54DF"/>
    <w:rsid w:val="00BC654C"/>
    <w:rsid w:val="00BD586C"/>
    <w:rsid w:val="00BE073C"/>
    <w:rsid w:val="00BE2561"/>
    <w:rsid w:val="00C231AF"/>
    <w:rsid w:val="00C322D9"/>
    <w:rsid w:val="00C37057"/>
    <w:rsid w:val="00C52412"/>
    <w:rsid w:val="00C55D52"/>
    <w:rsid w:val="00C62F86"/>
    <w:rsid w:val="00C913A4"/>
    <w:rsid w:val="00C91492"/>
    <w:rsid w:val="00C94820"/>
    <w:rsid w:val="00C95E47"/>
    <w:rsid w:val="00CA7B46"/>
    <w:rsid w:val="00CC0EE3"/>
    <w:rsid w:val="00CF3C5D"/>
    <w:rsid w:val="00D15E16"/>
    <w:rsid w:val="00D5412A"/>
    <w:rsid w:val="00D54DF4"/>
    <w:rsid w:val="00D56575"/>
    <w:rsid w:val="00D60B6B"/>
    <w:rsid w:val="00D633E7"/>
    <w:rsid w:val="00D636DF"/>
    <w:rsid w:val="00D66E77"/>
    <w:rsid w:val="00D71345"/>
    <w:rsid w:val="00DA5619"/>
    <w:rsid w:val="00DC1E38"/>
    <w:rsid w:val="00DC3FE0"/>
    <w:rsid w:val="00DD14AF"/>
    <w:rsid w:val="00DE47B2"/>
    <w:rsid w:val="00DE7DBA"/>
    <w:rsid w:val="00E335B9"/>
    <w:rsid w:val="00E33792"/>
    <w:rsid w:val="00E57B8F"/>
    <w:rsid w:val="00E972BE"/>
    <w:rsid w:val="00EC33D3"/>
    <w:rsid w:val="00ED12E9"/>
    <w:rsid w:val="00ED3C91"/>
    <w:rsid w:val="00EF3B21"/>
    <w:rsid w:val="00F00E8B"/>
    <w:rsid w:val="00F04BFA"/>
    <w:rsid w:val="00F340A7"/>
    <w:rsid w:val="00F74ACE"/>
    <w:rsid w:val="00F80ABB"/>
    <w:rsid w:val="00F81225"/>
    <w:rsid w:val="00F832AA"/>
    <w:rsid w:val="00F93709"/>
    <w:rsid w:val="00F94BE2"/>
    <w:rsid w:val="00F94D26"/>
    <w:rsid w:val="00F95BE9"/>
    <w:rsid w:val="00FA0A86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456A0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6A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456A0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6A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rizon.de" TargetMode="External"/><Relationship Id="rId12" Type="http://schemas.openxmlformats.org/officeDocument/2006/relationships/hyperlink" Target="mailto:presse@orizon.de" TargetMode="External"/><Relationship Id="rId13" Type="http://schemas.openxmlformats.org/officeDocument/2006/relationships/hyperlink" Target="mailto:sieglinde.schneider@accente.de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rizon.de/sorgenfrei/elterngeldplus/" TargetMode="External"/><Relationship Id="rId9" Type="http://schemas.openxmlformats.org/officeDocument/2006/relationships/hyperlink" Target="https://www.orizon.de/jobboerse/index.html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Macintosh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5979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Magdalena</cp:lastModifiedBy>
  <cp:revision>2</cp:revision>
  <cp:lastPrinted>2015-10-16T13:05:00Z</cp:lastPrinted>
  <dcterms:created xsi:type="dcterms:W3CDTF">2018-10-25T10:32:00Z</dcterms:created>
  <dcterms:modified xsi:type="dcterms:W3CDTF">2018-10-25T10:32:00Z</dcterms:modified>
</cp:coreProperties>
</file>