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AC" w:rsidRDefault="0058435A" w:rsidP="00663DAC">
      <w:pPr>
        <w:pStyle w:val="Headline"/>
      </w:pPr>
      <w:bookmarkStart w:id="0" w:name="_GoBack"/>
      <w:bookmarkEnd w:id="0"/>
      <w:r>
        <w:t>Orizon wird</w:t>
      </w:r>
      <w:r w:rsidR="005C0153">
        <w:t xml:space="preserve"> Teil der japanischen „Outsourcing“-Gruppe</w:t>
      </w:r>
    </w:p>
    <w:p w:rsidR="000D3A54" w:rsidRPr="00663DAC" w:rsidRDefault="000D3A54" w:rsidP="00663DAC">
      <w:pPr>
        <w:pStyle w:val="Headline"/>
      </w:pPr>
      <w:r w:rsidRPr="000D3A54">
        <w:rPr>
          <w:sz w:val="22"/>
          <w:szCs w:val="22"/>
        </w:rPr>
        <w:t xml:space="preserve"> </w:t>
      </w:r>
    </w:p>
    <w:p w:rsidR="00FA0A86" w:rsidRPr="009D1D27" w:rsidRDefault="00663DAC" w:rsidP="00976A5E">
      <w:pPr>
        <w:pStyle w:val="Zwischenberschrift"/>
        <w:rPr>
          <w:szCs w:val="24"/>
        </w:rPr>
      </w:pPr>
      <w:r w:rsidRPr="00663DAC">
        <w:rPr>
          <w:b w:val="0"/>
        </w:rPr>
        <w:t xml:space="preserve">Augsburg, </w:t>
      </w:r>
      <w:r w:rsidR="00BE501E">
        <w:rPr>
          <w:b w:val="0"/>
        </w:rPr>
        <w:t>20</w:t>
      </w:r>
      <w:r w:rsidRPr="00663DAC">
        <w:rPr>
          <w:b w:val="0"/>
        </w:rPr>
        <w:t>. Dezember 2016 –</w:t>
      </w:r>
      <w:r w:rsidRPr="00D0433F">
        <w:t xml:space="preserve"> </w:t>
      </w:r>
      <w:r w:rsidR="0058435A">
        <w:t xml:space="preserve">Die Orizon GmbH </w:t>
      </w:r>
      <w:r w:rsidR="001E3BE3">
        <w:t xml:space="preserve">mit ihren rund 7.500 Mitarbeitern </w:t>
      </w:r>
      <w:r w:rsidR="0058435A">
        <w:t xml:space="preserve">gehört </w:t>
      </w:r>
      <w:r w:rsidR="00976A5E">
        <w:t>künftig zur japanischen Unternehmensgruppe Outsourcing Inc</w:t>
      </w:r>
      <w:r w:rsidR="0058435A">
        <w:t xml:space="preserve">. </w:t>
      </w:r>
      <w:r w:rsidR="00976A5E">
        <w:t xml:space="preserve">Der </w:t>
      </w:r>
      <w:r w:rsidR="00CC631C">
        <w:t xml:space="preserve">globale </w:t>
      </w:r>
      <w:r w:rsidR="00976A5E">
        <w:t>Personaldienstleister</w:t>
      </w:r>
      <w:r w:rsidR="00895FD7">
        <w:t xml:space="preserve"> hat die Anteile des Augsburger Unternehmens </w:t>
      </w:r>
      <w:r w:rsidR="00976A5E">
        <w:t xml:space="preserve">im Rahmen seiner Strategie „VISION 2020“ </w:t>
      </w:r>
      <w:r w:rsidR="00895FD7">
        <w:t xml:space="preserve">vom Private-Equity-Investor </w:t>
      </w:r>
      <w:proofErr w:type="spellStart"/>
      <w:r w:rsidR="00895FD7">
        <w:t>Silverfleet</w:t>
      </w:r>
      <w:proofErr w:type="spellEnd"/>
      <w:r w:rsidR="00895FD7">
        <w:t xml:space="preserve"> erworben. Die Übernahme ist ein</w:t>
      </w:r>
      <w:r w:rsidR="007E2A2D">
        <w:t xml:space="preserve"> weiteres</w:t>
      </w:r>
      <w:r w:rsidR="00895FD7">
        <w:t xml:space="preserve"> positives Signal für die Attraktivität der </w:t>
      </w:r>
      <w:r w:rsidR="007E2A2D">
        <w:t>deutschen Wirtschaft</w:t>
      </w:r>
      <w:r w:rsidR="00895FD7">
        <w:t xml:space="preserve"> und die </w:t>
      </w:r>
      <w:r w:rsidR="007E2A2D">
        <w:t>Zukunftsfähigkeit der gesamten Branche</w:t>
      </w:r>
      <w:r w:rsidR="00895FD7">
        <w:t>.</w:t>
      </w:r>
    </w:p>
    <w:p w:rsidR="00895FD7" w:rsidRDefault="00895FD7" w:rsidP="00976A5E">
      <w:pPr>
        <w:widowControl w:val="0"/>
        <w:spacing w:after="0" w:line="288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58435A" w:rsidRDefault="00B543EA" w:rsidP="00976A5E">
      <w:pPr>
        <w:widowControl w:val="0"/>
        <w:spacing w:after="120" w:line="288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 xml:space="preserve">Orizon wird </w:t>
      </w:r>
      <w:r w:rsidR="00CF58D0">
        <w:rPr>
          <w:rFonts w:ascii="Arial" w:eastAsia="Times New Roman" w:hAnsi="Arial" w:cs="Arial"/>
          <w:sz w:val="20"/>
          <w:szCs w:val="20"/>
          <w:lang w:eastAsia="de-DE"/>
        </w:rPr>
        <w:t>Teil der japanischen Outsourcing-Gruppe und gehört künftig zu deren</w:t>
      </w:r>
      <w:r w:rsidR="007E2A2D">
        <w:rPr>
          <w:rFonts w:ascii="Arial" w:eastAsia="Times New Roman" w:hAnsi="Arial" w:cs="Arial"/>
          <w:sz w:val="20"/>
          <w:szCs w:val="20"/>
          <w:lang w:eastAsia="de-DE"/>
        </w:rPr>
        <w:t xml:space="preserve"> deutsche</w:t>
      </w:r>
      <w:r w:rsidR="00CF58D0">
        <w:rPr>
          <w:rFonts w:ascii="Arial" w:eastAsia="Times New Roman" w:hAnsi="Arial" w:cs="Arial"/>
          <w:sz w:val="20"/>
          <w:szCs w:val="20"/>
          <w:lang w:eastAsia="de-DE"/>
        </w:rPr>
        <w:t>r</w:t>
      </w:r>
      <w:r w:rsidR="007E2A2D">
        <w:rPr>
          <w:rFonts w:ascii="Arial" w:eastAsia="Times New Roman" w:hAnsi="Arial" w:cs="Arial"/>
          <w:sz w:val="20"/>
          <w:szCs w:val="20"/>
          <w:lang w:eastAsia="de-DE"/>
        </w:rPr>
        <w:t xml:space="preserve"> Tochter OSI Holding Germany mit Hauptsitz in Bonn. </w:t>
      </w:r>
      <w:r w:rsidR="00CF58D0">
        <w:rPr>
          <w:rFonts w:ascii="Arial" w:eastAsia="Times New Roman" w:hAnsi="Arial" w:cs="Arial"/>
          <w:sz w:val="20"/>
          <w:szCs w:val="20"/>
          <w:lang w:eastAsia="de-DE"/>
        </w:rPr>
        <w:t>Outsourcing verfolgt damit konsequent seine neue Strategie „VISION 2020 – Tackling New Frontiers“</w:t>
      </w:r>
      <w:r w:rsidR="005A25A5">
        <w:rPr>
          <w:rFonts w:ascii="Arial" w:eastAsia="Times New Roman" w:hAnsi="Arial" w:cs="Arial"/>
          <w:sz w:val="20"/>
          <w:szCs w:val="20"/>
          <w:lang w:eastAsia="de-DE"/>
        </w:rPr>
        <w:t xml:space="preserve">, mit der Stabilität und Wachstum </w:t>
      </w:r>
      <w:r w:rsidR="00976A5E">
        <w:rPr>
          <w:rFonts w:ascii="Arial" w:eastAsia="Times New Roman" w:hAnsi="Arial" w:cs="Arial"/>
          <w:sz w:val="20"/>
          <w:szCs w:val="20"/>
          <w:lang w:eastAsia="de-DE"/>
        </w:rPr>
        <w:t xml:space="preserve">der Gruppe </w:t>
      </w:r>
      <w:r w:rsidR="005A25A5">
        <w:rPr>
          <w:rFonts w:ascii="Arial" w:eastAsia="Times New Roman" w:hAnsi="Arial" w:cs="Arial"/>
          <w:sz w:val="20"/>
          <w:szCs w:val="20"/>
          <w:lang w:eastAsia="de-DE"/>
        </w:rPr>
        <w:t>auch bei Schwankungen in der Weltkonj</w:t>
      </w:r>
      <w:r w:rsidR="004201E7">
        <w:rPr>
          <w:rFonts w:ascii="Arial" w:eastAsia="Times New Roman" w:hAnsi="Arial" w:cs="Arial"/>
          <w:sz w:val="20"/>
          <w:szCs w:val="20"/>
          <w:lang w:eastAsia="de-DE"/>
        </w:rPr>
        <w:t>unktur gewährleistet werden</w:t>
      </w:r>
      <w:r w:rsidR="005A25A5">
        <w:rPr>
          <w:rFonts w:ascii="Arial" w:eastAsia="Times New Roman" w:hAnsi="Arial" w:cs="Arial"/>
          <w:sz w:val="20"/>
          <w:szCs w:val="20"/>
          <w:lang w:eastAsia="de-DE"/>
        </w:rPr>
        <w:t xml:space="preserve">. </w:t>
      </w:r>
      <w:r w:rsidR="0058435A">
        <w:rPr>
          <w:rFonts w:ascii="Arial" w:eastAsia="Times New Roman" w:hAnsi="Arial" w:cs="Arial"/>
          <w:sz w:val="20"/>
          <w:szCs w:val="20"/>
          <w:lang w:eastAsia="de-DE"/>
        </w:rPr>
        <w:t xml:space="preserve">Die Übernahme des </w:t>
      </w:r>
      <w:r w:rsidR="005A25A5">
        <w:rPr>
          <w:rFonts w:ascii="Arial" w:eastAsia="Times New Roman" w:hAnsi="Arial" w:cs="Arial"/>
          <w:sz w:val="20"/>
          <w:szCs w:val="20"/>
          <w:lang w:eastAsia="de-DE"/>
        </w:rPr>
        <w:t xml:space="preserve">mittelständischen </w:t>
      </w:r>
      <w:r w:rsidR="0058435A">
        <w:rPr>
          <w:rFonts w:ascii="Arial" w:eastAsia="Times New Roman" w:hAnsi="Arial" w:cs="Arial"/>
          <w:sz w:val="20"/>
          <w:szCs w:val="20"/>
          <w:lang w:eastAsia="de-DE"/>
        </w:rPr>
        <w:t xml:space="preserve">Personalunternehmens </w:t>
      </w:r>
      <w:r w:rsidR="005A25A5">
        <w:rPr>
          <w:rFonts w:ascii="Arial" w:eastAsia="Times New Roman" w:hAnsi="Arial" w:cs="Arial"/>
          <w:sz w:val="20"/>
          <w:szCs w:val="20"/>
          <w:lang w:eastAsia="de-DE"/>
        </w:rPr>
        <w:t xml:space="preserve">Orizon </w:t>
      </w:r>
      <w:r w:rsidR="0058435A">
        <w:rPr>
          <w:rFonts w:ascii="Arial" w:eastAsia="Times New Roman" w:hAnsi="Arial" w:cs="Arial"/>
          <w:sz w:val="20"/>
          <w:szCs w:val="20"/>
          <w:lang w:eastAsia="de-DE"/>
        </w:rPr>
        <w:t>aus Augsburg</w:t>
      </w:r>
      <w:r w:rsidR="00CD5761">
        <w:rPr>
          <w:rFonts w:ascii="Arial" w:eastAsia="Times New Roman" w:hAnsi="Arial" w:cs="Arial"/>
          <w:sz w:val="20"/>
          <w:szCs w:val="20"/>
          <w:lang w:eastAsia="de-DE"/>
        </w:rPr>
        <w:t xml:space="preserve"> – aktuell </w:t>
      </w:r>
      <w:r w:rsidR="00CC631C">
        <w:rPr>
          <w:rFonts w:ascii="Arial" w:eastAsia="Times New Roman" w:hAnsi="Arial" w:cs="Arial"/>
          <w:sz w:val="20"/>
          <w:szCs w:val="20"/>
          <w:lang w:eastAsia="de-DE"/>
        </w:rPr>
        <w:t>Numme</w:t>
      </w:r>
      <w:r w:rsidR="00CD5761">
        <w:rPr>
          <w:rFonts w:ascii="Arial" w:eastAsia="Times New Roman" w:hAnsi="Arial" w:cs="Arial"/>
          <w:sz w:val="20"/>
          <w:szCs w:val="20"/>
          <w:lang w:eastAsia="de-DE"/>
        </w:rPr>
        <w:t>r Acht</w:t>
      </w:r>
      <w:r w:rsidR="00CC631C">
        <w:rPr>
          <w:rFonts w:ascii="Arial" w:eastAsia="Times New Roman" w:hAnsi="Arial" w:cs="Arial"/>
          <w:sz w:val="20"/>
          <w:szCs w:val="20"/>
          <w:lang w:eastAsia="de-DE"/>
        </w:rPr>
        <w:t xml:space="preserve"> in der </w:t>
      </w:r>
      <w:proofErr w:type="spellStart"/>
      <w:r w:rsidR="00CC631C">
        <w:rPr>
          <w:rFonts w:ascii="Arial" w:eastAsia="Times New Roman" w:hAnsi="Arial" w:cs="Arial"/>
          <w:sz w:val="20"/>
          <w:szCs w:val="20"/>
          <w:lang w:eastAsia="de-DE"/>
        </w:rPr>
        <w:t>Lünendonk</w:t>
      </w:r>
      <w:proofErr w:type="spellEnd"/>
      <w:r w:rsidR="00D05158">
        <w:rPr>
          <w:rFonts w:ascii="Arial" w:eastAsia="Times New Roman" w:hAnsi="Arial" w:cs="Arial"/>
          <w:sz w:val="20"/>
          <w:szCs w:val="20"/>
          <w:lang w:eastAsia="de-DE"/>
        </w:rPr>
        <w:t>-L</w:t>
      </w:r>
      <w:r w:rsidR="00CC631C">
        <w:rPr>
          <w:rFonts w:ascii="Arial" w:eastAsia="Times New Roman" w:hAnsi="Arial" w:cs="Arial"/>
          <w:sz w:val="20"/>
          <w:szCs w:val="20"/>
          <w:lang w:eastAsia="de-DE"/>
        </w:rPr>
        <w:t>iste f</w:t>
      </w:r>
      <w:r w:rsidR="00640F24">
        <w:rPr>
          <w:rFonts w:ascii="Arial" w:eastAsia="Times New Roman" w:hAnsi="Arial" w:cs="Arial"/>
          <w:sz w:val="20"/>
          <w:szCs w:val="20"/>
          <w:lang w:eastAsia="de-DE"/>
        </w:rPr>
        <w:t>ührender Zeitarbeitsunternehmen</w:t>
      </w:r>
      <w:r w:rsidR="00CC631C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CD5761">
        <w:rPr>
          <w:rFonts w:ascii="Arial" w:eastAsia="Times New Roman" w:hAnsi="Arial" w:cs="Arial"/>
          <w:sz w:val="20"/>
          <w:szCs w:val="20"/>
          <w:lang w:eastAsia="de-DE"/>
        </w:rPr>
        <w:t xml:space="preserve">– </w:t>
      </w:r>
      <w:r w:rsidR="0058435A">
        <w:rPr>
          <w:rFonts w:ascii="Arial" w:eastAsia="Times New Roman" w:hAnsi="Arial" w:cs="Arial"/>
          <w:sz w:val="20"/>
          <w:szCs w:val="20"/>
          <w:lang w:eastAsia="de-DE"/>
        </w:rPr>
        <w:t xml:space="preserve">zeigt, wie attraktiv die Branche der </w:t>
      </w:r>
      <w:r w:rsidR="00976A5E">
        <w:rPr>
          <w:rFonts w:ascii="Arial" w:eastAsia="Times New Roman" w:hAnsi="Arial" w:cs="Arial"/>
          <w:sz w:val="20"/>
          <w:szCs w:val="20"/>
          <w:lang w:eastAsia="de-DE"/>
        </w:rPr>
        <w:t xml:space="preserve">deutschen </w:t>
      </w:r>
      <w:r w:rsidR="0058435A">
        <w:rPr>
          <w:rFonts w:ascii="Arial" w:eastAsia="Times New Roman" w:hAnsi="Arial" w:cs="Arial"/>
          <w:sz w:val="20"/>
          <w:szCs w:val="20"/>
          <w:lang w:eastAsia="de-DE"/>
        </w:rPr>
        <w:t>Personaldienstleister auch für Ak</w:t>
      </w:r>
      <w:r w:rsidR="00976A5E">
        <w:rPr>
          <w:rFonts w:ascii="Arial" w:eastAsia="Times New Roman" w:hAnsi="Arial" w:cs="Arial"/>
          <w:sz w:val="20"/>
          <w:szCs w:val="20"/>
          <w:lang w:eastAsia="de-DE"/>
        </w:rPr>
        <w:t>teure der asiatischen M</w:t>
      </w:r>
      <w:r w:rsidR="0058435A">
        <w:rPr>
          <w:rFonts w:ascii="Arial" w:eastAsia="Times New Roman" w:hAnsi="Arial" w:cs="Arial"/>
          <w:sz w:val="20"/>
          <w:szCs w:val="20"/>
          <w:lang w:eastAsia="de-DE"/>
        </w:rPr>
        <w:t xml:space="preserve">ärkte ist. </w:t>
      </w:r>
      <w:r w:rsidR="00CC631C" w:rsidRPr="00CC631C">
        <w:rPr>
          <w:rFonts w:ascii="Arial" w:hAnsi="Arial" w:cs="Arial"/>
          <w:sz w:val="20"/>
          <w:szCs w:val="20"/>
        </w:rPr>
        <w:t>Bis</w:t>
      </w:r>
      <w:r w:rsidR="00CC631C">
        <w:rPr>
          <w:rFonts w:ascii="Arial" w:hAnsi="Arial" w:cs="Arial"/>
          <w:sz w:val="20"/>
          <w:szCs w:val="20"/>
        </w:rPr>
        <w:t xml:space="preserve">her </w:t>
      </w:r>
      <w:r w:rsidR="00CC631C" w:rsidRPr="00CC631C">
        <w:rPr>
          <w:rFonts w:ascii="Arial" w:hAnsi="Arial" w:cs="Arial"/>
          <w:sz w:val="20"/>
          <w:szCs w:val="20"/>
        </w:rPr>
        <w:t>war Outsourcing Inc. in Zentraleuropa und damit auch in Deutschland nicht vertreten.</w:t>
      </w:r>
      <w:r w:rsidR="00D05158" w:rsidRPr="00D05158">
        <w:t xml:space="preserve"> </w:t>
      </w:r>
      <w:r w:rsidR="00D05158">
        <w:rPr>
          <w:rFonts w:ascii="Arial" w:hAnsi="Arial" w:cs="Arial"/>
          <w:sz w:val="20"/>
          <w:szCs w:val="20"/>
        </w:rPr>
        <w:t>Geschäftsführer von Orizon bleibt auch weiterhin Dr. Dieter Traub, der bereits seit zehn Jahren an der Spitze des Unternehmens steht. „</w:t>
      </w:r>
      <w:r w:rsidR="00D05158" w:rsidRPr="00D05158">
        <w:rPr>
          <w:rFonts w:ascii="Arial" w:hAnsi="Arial" w:cs="Arial"/>
          <w:sz w:val="20"/>
          <w:szCs w:val="20"/>
        </w:rPr>
        <w:t>Wir freuen uns, einen ambitionierten Gesellschafter gefunden zu haben, welcher die Strategie der Orizon Gruppe und die vorhandenen Struk</w:t>
      </w:r>
      <w:r w:rsidR="00D05158">
        <w:rPr>
          <w:rFonts w:ascii="Arial" w:hAnsi="Arial" w:cs="Arial"/>
          <w:sz w:val="20"/>
          <w:szCs w:val="20"/>
        </w:rPr>
        <w:t>turen gleichermaßen wertschätzt“, so Traub.</w:t>
      </w:r>
      <w:r w:rsidR="00CC631C" w:rsidRPr="00CC631C">
        <w:rPr>
          <w:rFonts w:ascii="Arial" w:hAnsi="Arial" w:cs="Arial"/>
          <w:sz w:val="20"/>
          <w:szCs w:val="20"/>
        </w:rPr>
        <w:t xml:space="preserve"> </w:t>
      </w:r>
      <w:r w:rsidR="0058435A" w:rsidRPr="0058435A">
        <w:rPr>
          <w:rFonts w:ascii="Arial" w:eastAsia="Times New Roman" w:hAnsi="Arial" w:cs="Arial"/>
          <w:sz w:val="20"/>
          <w:szCs w:val="20"/>
          <w:lang w:eastAsia="de-DE"/>
        </w:rPr>
        <w:t>Laut Bundesagentur für Arbeit waren zum Stichtag 31. Dezember 2015 knapp eine Million Menschen in Deutschland Zeitarbeitnehmer – ein Plus von 8 Prozent gegenüber dem Vorjahr. Immer mehr Menschen in Deutschland haben eigene Erfahrun</w:t>
      </w:r>
      <w:r w:rsidR="0058435A">
        <w:rPr>
          <w:rFonts w:ascii="Arial" w:eastAsia="Times New Roman" w:hAnsi="Arial" w:cs="Arial"/>
          <w:sz w:val="20"/>
          <w:szCs w:val="20"/>
          <w:lang w:eastAsia="de-DE"/>
        </w:rPr>
        <w:t xml:space="preserve">gen als Zeitarbeitnehmer, vor allem bei den Jüngeren boomt die Branche: </w:t>
      </w:r>
      <w:r w:rsidR="0058435A" w:rsidRPr="0058435A">
        <w:rPr>
          <w:rFonts w:ascii="Arial" w:eastAsia="Times New Roman" w:hAnsi="Arial" w:cs="Arial"/>
          <w:sz w:val="20"/>
          <w:szCs w:val="20"/>
          <w:lang w:eastAsia="de-DE"/>
        </w:rPr>
        <w:t>fast die Hälfte der Zeitarbeitnehmer in Deutschland sind unter 35 Jahre alt. Mindestlohn, Branchenzuschläge und freiwillige Zusatzleistungen sorgen für eine attraktive Vergütung.</w:t>
      </w:r>
    </w:p>
    <w:p w:rsidR="00CC631C" w:rsidRDefault="00CC631C" w:rsidP="00976A5E">
      <w:pPr>
        <w:widowControl w:val="0"/>
        <w:spacing w:after="120" w:line="288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663DAC" w:rsidRPr="00D0433F" w:rsidRDefault="005C0153" w:rsidP="00976A5E">
      <w:pPr>
        <w:widowControl w:val="0"/>
        <w:spacing w:after="120" w:line="288" w:lineRule="auto"/>
        <w:jc w:val="both"/>
        <w:rPr>
          <w:rFonts w:ascii="Arial" w:eastAsia="Times New Roman" w:hAnsi="Arial" w:cs="Arial"/>
          <w:b/>
          <w:sz w:val="20"/>
          <w:szCs w:val="24"/>
          <w:lang w:eastAsia="de-DE"/>
        </w:rPr>
      </w:pPr>
      <w:r>
        <w:rPr>
          <w:rFonts w:ascii="Arial" w:eastAsia="Times New Roman" w:hAnsi="Arial" w:cs="Arial"/>
          <w:b/>
          <w:sz w:val="20"/>
          <w:szCs w:val="24"/>
          <w:lang w:eastAsia="de-DE"/>
        </w:rPr>
        <w:t>Orizon auf einen Blick</w:t>
      </w:r>
    </w:p>
    <w:p w:rsidR="00310B6E" w:rsidRDefault="005C0153" w:rsidP="00976A5E">
      <w:pPr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5C0153">
        <w:rPr>
          <w:rFonts w:ascii="Arial" w:eastAsia="Times New Roman" w:hAnsi="Arial" w:cs="Arial"/>
          <w:sz w:val="20"/>
          <w:szCs w:val="20"/>
          <w:lang w:eastAsia="de-DE"/>
        </w:rPr>
        <w:t xml:space="preserve">Orizon bietet das umfassende Spektrum von Personaldienstleistungen an. Zum Serviceportfolio gehören Personalüberlassung und -vermittlung sowie die Durchführung komplexer Personalprojekte. Mit technischen, gewerblichen und kaufmännischen Fach- und Führungskräften wird ein Großteil der Berufsfelder abgedeckt. Mit dieser Strategie ist das Unternehmen Marktführer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für den deutschen Mittelstand. </w:t>
      </w:r>
    </w:p>
    <w:p w:rsidR="00CC631C" w:rsidRDefault="00CC631C" w:rsidP="00976A5E">
      <w:pPr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310B6E" w:rsidRDefault="00310B6E" w:rsidP="00310B6E">
      <w:pPr>
        <w:jc w:val="both"/>
        <w:rPr>
          <w:rFonts w:cs="Calibri"/>
        </w:rPr>
      </w:pPr>
    </w:p>
    <w:p w:rsidR="00976A5E" w:rsidRDefault="00976A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D3A54" w:rsidRDefault="000D3A54" w:rsidP="000D3A54">
      <w:pPr>
        <w:rPr>
          <w:b/>
        </w:rPr>
      </w:pPr>
      <w:r>
        <w:rPr>
          <w:rFonts w:ascii="Arial" w:hAnsi="Arial" w:cs="Arial"/>
          <w:b/>
          <w:sz w:val="20"/>
          <w:szCs w:val="20"/>
        </w:rPr>
        <w:lastRenderedPageBreak/>
        <w:t>Orizon GmbH</w:t>
      </w:r>
    </w:p>
    <w:p w:rsidR="000D3A54" w:rsidRPr="00B741CF" w:rsidRDefault="000D3A54" w:rsidP="000D3A54">
      <w:r>
        <w:rPr>
          <w:rFonts w:ascii="Arial" w:hAnsi="Arial" w:cs="Arial"/>
          <w:sz w:val="20"/>
          <w:szCs w:val="20"/>
        </w:rPr>
        <w:t>Das Personalunternehmen Orizon bietet das umfassende Spektrum von Personaldienstleistungen an. Zum Serviceportfolio gehören Personalüberlassung und -vermittlung sowie die Durchführung komplexer Personalprojekte. Mit technischen, gewerblichen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und</w:t>
      </w:r>
      <w:r>
        <w:rPr>
          <w:rFonts w:ascii="Arial" w:hAnsi="Arial" w:cs="Arial"/>
          <w:sz w:val="20"/>
          <w:szCs w:val="20"/>
        </w:rPr>
        <w:t xml:space="preserve"> kaufmännischen Fach- und Führungskräften wird ein Großteil der Berufsfelder abgedeckt. Mit dieser Strategie ist das </w:t>
      </w:r>
      <w:r w:rsidRPr="00B741CF">
        <w:rPr>
          <w:rFonts w:ascii="Arial" w:hAnsi="Arial" w:cs="Arial"/>
          <w:sz w:val="20"/>
          <w:szCs w:val="20"/>
        </w:rPr>
        <w:t xml:space="preserve">Unternehmen Marktführer für den deutschen Mittelstand. </w:t>
      </w:r>
    </w:p>
    <w:p w:rsidR="000D3A54" w:rsidRDefault="000D3A54" w:rsidP="000D3A54">
      <w:pPr>
        <w:rPr>
          <w:rStyle w:val="Link"/>
          <w:rFonts w:ascii="Arial" w:hAnsi="Arial" w:cs="Arial"/>
          <w:sz w:val="20"/>
          <w:szCs w:val="20"/>
        </w:rPr>
      </w:pPr>
      <w:r w:rsidRPr="00B741CF">
        <w:rPr>
          <w:rFonts w:ascii="Arial" w:hAnsi="Arial" w:cs="Arial"/>
          <w:sz w:val="20"/>
          <w:szCs w:val="20"/>
        </w:rPr>
        <w:t xml:space="preserve">Als Arbeitgeber von </w:t>
      </w:r>
      <w:r w:rsidR="00706DB6">
        <w:rPr>
          <w:rFonts w:ascii="Arial" w:hAnsi="Arial" w:cs="Arial"/>
          <w:sz w:val="20"/>
          <w:szCs w:val="20"/>
        </w:rPr>
        <w:t>rund</w:t>
      </w:r>
      <w:r w:rsidRPr="00B741CF">
        <w:rPr>
          <w:rFonts w:ascii="Arial" w:hAnsi="Arial" w:cs="Arial"/>
          <w:sz w:val="20"/>
          <w:szCs w:val="20"/>
        </w:rPr>
        <w:t xml:space="preserve"> 7.5</w:t>
      </w:r>
      <w:r w:rsidR="00706DB6">
        <w:rPr>
          <w:rFonts w:ascii="Arial" w:hAnsi="Arial" w:cs="Arial"/>
          <w:sz w:val="20"/>
          <w:szCs w:val="20"/>
        </w:rPr>
        <w:t>00 Mitarbeitern, bundesweit ca.</w:t>
      </w:r>
      <w:r w:rsidRPr="00B741CF">
        <w:rPr>
          <w:rFonts w:ascii="Arial" w:hAnsi="Arial" w:cs="Arial"/>
          <w:sz w:val="20"/>
          <w:szCs w:val="20"/>
        </w:rPr>
        <w:t xml:space="preserve"> 80 </w:t>
      </w:r>
      <w:r>
        <w:rPr>
          <w:rFonts w:ascii="Arial" w:hAnsi="Arial" w:cs="Arial"/>
          <w:sz w:val="20"/>
          <w:szCs w:val="20"/>
        </w:rPr>
        <w:t>Sta</w:t>
      </w:r>
      <w:r w:rsidR="00706DB6">
        <w:rPr>
          <w:rFonts w:ascii="Arial" w:hAnsi="Arial" w:cs="Arial"/>
          <w:sz w:val="20"/>
          <w:szCs w:val="20"/>
        </w:rPr>
        <w:t>ndorten und einem Umsatz von 266</w:t>
      </w:r>
      <w:r>
        <w:rPr>
          <w:rFonts w:ascii="Arial" w:hAnsi="Arial" w:cs="Arial"/>
          <w:sz w:val="20"/>
          <w:szCs w:val="20"/>
        </w:rPr>
        <w:t xml:space="preserve"> Mio. Euro im Jahr 20</w:t>
      </w:r>
      <w:r w:rsidR="00706DB6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belegt Orizon, laut </w:t>
      </w:r>
      <w:proofErr w:type="spellStart"/>
      <w:r>
        <w:rPr>
          <w:rFonts w:ascii="Arial" w:hAnsi="Arial" w:cs="Arial"/>
          <w:sz w:val="20"/>
          <w:szCs w:val="20"/>
        </w:rPr>
        <w:t>Lünendonk</w:t>
      </w:r>
      <w:proofErr w:type="spellEnd"/>
      <w:r>
        <w:rPr>
          <w:rFonts w:ascii="Arial" w:hAnsi="Arial" w:cs="Arial"/>
          <w:sz w:val="20"/>
          <w:szCs w:val="20"/>
        </w:rPr>
        <w:t xml:space="preserve"> Liste, Platz </w:t>
      </w:r>
      <w:r w:rsidR="00EC432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unter den führenden Personaldienstleistern in Deutschland.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Weitere Informationen: </w:t>
      </w:r>
      <w:hyperlink r:id="rId8" w:history="1">
        <w:r w:rsidR="00A12CEA" w:rsidRPr="00C71B8C">
          <w:rPr>
            <w:rStyle w:val="Link"/>
            <w:rFonts w:ascii="Arial" w:hAnsi="Arial" w:cs="Arial"/>
            <w:sz w:val="20"/>
            <w:szCs w:val="20"/>
          </w:rPr>
          <w:t>https://www.orizon.de</w:t>
        </w:r>
      </w:hyperlink>
    </w:p>
    <w:p w:rsidR="000D3A54" w:rsidRDefault="000D3A54" w:rsidP="000D3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de-DE"/>
        </w:rPr>
      </w:pPr>
      <w:r w:rsidRPr="00C0114A">
        <w:rPr>
          <w:rFonts w:ascii="Arial" w:hAnsi="Arial" w:cs="Arial"/>
          <w:b/>
          <w:bCs/>
          <w:color w:val="000000"/>
          <w:sz w:val="20"/>
          <w:szCs w:val="20"/>
          <w:lang w:eastAsia="de-DE"/>
        </w:rPr>
        <w:t>Pressekontakt</w:t>
      </w:r>
    </w:p>
    <w:p w:rsidR="000D3A54" w:rsidRPr="00364D22" w:rsidRDefault="000D3A54" w:rsidP="000D3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eastAsia="de-DE"/>
        </w:rPr>
      </w:pPr>
    </w:p>
    <w:p w:rsidR="000D3A54" w:rsidRPr="000C1FCB" w:rsidRDefault="000D3A54" w:rsidP="000D3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Unternehmen: Orizon GmbH Presseabteilung</w:t>
      </w:r>
      <w:r w:rsidRPr="000C1FCB">
        <w:rPr>
          <w:rFonts w:ascii="Arial" w:hAnsi="Arial" w:cs="Arial"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 xml:space="preserve">Großer </w:t>
      </w:r>
      <w:proofErr w:type="spellStart"/>
      <w:r>
        <w:rPr>
          <w:rFonts w:ascii="Arial" w:hAnsi="Arial" w:cs="Arial"/>
          <w:sz w:val="20"/>
          <w:szCs w:val="20"/>
        </w:rPr>
        <w:t>Burstah</w:t>
      </w:r>
      <w:proofErr w:type="spellEnd"/>
      <w:r>
        <w:rPr>
          <w:rFonts w:ascii="Arial" w:hAnsi="Arial" w:cs="Arial"/>
          <w:sz w:val="20"/>
          <w:szCs w:val="20"/>
        </w:rPr>
        <w:t xml:space="preserve"> 23</w:t>
      </w:r>
      <w:r w:rsidRPr="000C1FCB">
        <w:rPr>
          <w:rFonts w:ascii="Arial" w:hAnsi="Arial" w:cs="Arial"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>20457 Hamburg</w:t>
      </w:r>
      <w:r w:rsidRPr="000C1FCB">
        <w:rPr>
          <w:rFonts w:ascii="Arial" w:hAnsi="Arial" w:cs="Arial"/>
          <w:sz w:val="20"/>
          <w:szCs w:val="20"/>
        </w:rPr>
        <w:t xml:space="preserve"> |</w:t>
      </w:r>
    </w:p>
    <w:p w:rsidR="000D3A54" w:rsidRDefault="000D3A54" w:rsidP="000D3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3168">
        <w:rPr>
          <w:rFonts w:ascii="Arial" w:hAnsi="Arial" w:cs="Arial"/>
          <w:sz w:val="20"/>
          <w:szCs w:val="20"/>
        </w:rPr>
        <w:t xml:space="preserve">E-Mail </w:t>
      </w:r>
      <w:hyperlink r:id="rId9" w:history="1">
        <w:r w:rsidRPr="00533168">
          <w:rPr>
            <w:rStyle w:val="Link"/>
            <w:rFonts w:ascii="Arial" w:hAnsi="Arial" w:cs="Arial"/>
            <w:sz w:val="20"/>
            <w:szCs w:val="20"/>
          </w:rPr>
          <w:t>presse@orizon.de</w:t>
        </w:r>
      </w:hyperlink>
      <w:r w:rsidRPr="00533168">
        <w:rPr>
          <w:rFonts w:ascii="Arial" w:hAnsi="Arial" w:cs="Arial"/>
          <w:sz w:val="20"/>
          <w:szCs w:val="20"/>
        </w:rPr>
        <w:t xml:space="preserve">  </w:t>
      </w:r>
    </w:p>
    <w:p w:rsidR="000D3A54" w:rsidRPr="00533168" w:rsidRDefault="000D3A54" w:rsidP="000D3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D3A54" w:rsidRDefault="000D3A54" w:rsidP="000D3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33168">
        <w:rPr>
          <w:rFonts w:ascii="Arial" w:hAnsi="Arial" w:cs="Arial"/>
          <w:sz w:val="20"/>
          <w:szCs w:val="20"/>
        </w:rPr>
        <w:t xml:space="preserve">Agentur: Accente Communication GmbH | </w:t>
      </w:r>
      <w:r>
        <w:rPr>
          <w:rFonts w:ascii="Arial" w:hAnsi="Arial" w:cs="Arial"/>
          <w:sz w:val="20"/>
          <w:szCs w:val="20"/>
        </w:rPr>
        <w:t xml:space="preserve">Sieglinde Schneider | T 0611 / 40 80 610 | </w:t>
      </w:r>
    </w:p>
    <w:p w:rsidR="000D3A54" w:rsidRPr="000F5056" w:rsidRDefault="000D3A54" w:rsidP="000D3A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0" w:history="1">
        <w:r w:rsidRPr="002464D1">
          <w:rPr>
            <w:rStyle w:val="Link"/>
            <w:rFonts w:ascii="Arial" w:hAnsi="Arial" w:cs="Arial"/>
            <w:sz w:val="20"/>
            <w:szCs w:val="20"/>
          </w:rPr>
          <w:t>sieglinde.schneider@accente.de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0D3A54" w:rsidRDefault="000D3A54" w:rsidP="001915F1">
      <w:pPr>
        <w:spacing w:after="120" w:line="288" w:lineRule="auto"/>
        <w:ind w:right="23"/>
        <w:rPr>
          <w:rFonts w:ascii="Arial" w:hAnsi="Arial" w:cs="Arial"/>
          <w:b/>
          <w:sz w:val="20"/>
          <w:szCs w:val="20"/>
        </w:rPr>
      </w:pPr>
    </w:p>
    <w:p w:rsidR="00991A64" w:rsidRPr="00B80D2B" w:rsidRDefault="00991A64" w:rsidP="00452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de-DE"/>
        </w:rPr>
      </w:pPr>
    </w:p>
    <w:p w:rsidR="00B80D2B" w:rsidRPr="00B80D2B" w:rsidRDefault="00B80D2B" w:rsidP="001D5CA3">
      <w:pPr>
        <w:spacing w:after="120" w:line="288" w:lineRule="auto"/>
        <w:ind w:right="23"/>
        <w:rPr>
          <w:rFonts w:ascii="Arial" w:hAnsi="Arial" w:cs="Arial"/>
          <w:sz w:val="20"/>
          <w:szCs w:val="20"/>
        </w:rPr>
      </w:pPr>
    </w:p>
    <w:sectPr w:rsidR="00B80D2B" w:rsidRPr="00B80D2B" w:rsidSect="002C5F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1417" w:bottom="993" w:left="1417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794" w:rsidRDefault="00057794">
      <w:r>
        <w:separator/>
      </w:r>
    </w:p>
  </w:endnote>
  <w:endnote w:type="continuationSeparator" w:id="0">
    <w:p w:rsidR="00057794" w:rsidRDefault="0005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75" w:rsidRDefault="00D56575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19" w:rsidRPr="00746B24" w:rsidRDefault="00535A19" w:rsidP="007A3BBD">
    <w:pPr>
      <w:widowControl w:val="0"/>
      <w:tabs>
        <w:tab w:val="center" w:pos="4536"/>
        <w:tab w:val="right" w:pos="9072"/>
      </w:tabs>
      <w:spacing w:before="60" w:after="0" w:line="240" w:lineRule="auto"/>
      <w:jc w:val="center"/>
      <w:rPr>
        <w:rFonts w:ascii="Arial" w:eastAsia="Times New Roman" w:hAnsi="Arial" w:cs="Arial"/>
        <w:color w:val="808080"/>
        <w:sz w:val="16"/>
        <w:szCs w:val="16"/>
        <w:lang w:eastAsia="de-DE"/>
      </w:rPr>
    </w:pP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 Orizon GmbH 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Berliner Allee 28c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86153 Augsburg 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www.orizon.de</w:t>
    </w:r>
  </w:p>
  <w:p w:rsidR="00535A19" w:rsidRPr="007A3BBD" w:rsidRDefault="00535A19" w:rsidP="007A3BBD">
    <w:pPr>
      <w:widowControl w:val="0"/>
      <w:tabs>
        <w:tab w:val="center" w:pos="4536"/>
        <w:tab w:val="right" w:pos="9072"/>
      </w:tabs>
      <w:spacing w:before="60" w:after="0" w:line="240" w:lineRule="auto"/>
      <w:jc w:val="center"/>
    </w:pP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Tel.: +49 (0) 821-5 09 91-0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Fax: +49 (0) 821-5 09 91-</w:t>
    </w:r>
    <w:r>
      <w:rPr>
        <w:rFonts w:ascii="Arial" w:eastAsia="Times New Roman" w:hAnsi="Arial" w:cs="Arial"/>
        <w:color w:val="808080"/>
        <w:sz w:val="16"/>
        <w:szCs w:val="16"/>
        <w:lang w:eastAsia="de-DE"/>
      </w:rPr>
      <w:t>1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5 </w:t>
    </w:r>
    <w:r w:rsidRPr="009B52AC">
      <w:rPr>
        <w:rFonts w:ascii="Arial" w:eastAsia="Times New Roman" w:hAnsi="Arial" w:cs="Arial"/>
        <w:color w:val="E36C0A"/>
        <w:sz w:val="16"/>
        <w:szCs w:val="16"/>
        <w:lang w:eastAsia="de-DE"/>
      </w:rPr>
      <w:t>│</w:t>
    </w:r>
    <w:r w:rsidRPr="00746B24">
      <w:rPr>
        <w:rFonts w:ascii="Arial" w:eastAsia="Times New Roman" w:hAnsi="Arial" w:cs="Arial"/>
        <w:color w:val="808080"/>
        <w:sz w:val="16"/>
        <w:szCs w:val="16"/>
        <w:lang w:eastAsia="de-DE"/>
      </w:rPr>
      <w:t xml:space="preserve"> presse@orizon.de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75" w:rsidRDefault="00D56575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794" w:rsidRDefault="00057794">
      <w:r>
        <w:separator/>
      </w:r>
    </w:p>
  </w:footnote>
  <w:footnote w:type="continuationSeparator" w:id="0">
    <w:p w:rsidR="00057794" w:rsidRDefault="000577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75" w:rsidRDefault="00D56575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19" w:rsidRDefault="00D56575" w:rsidP="006305DA">
    <w:pPr>
      <w:pStyle w:val="Kopfzeile"/>
      <w:tabs>
        <w:tab w:val="clear" w:pos="4536"/>
      </w:tabs>
      <w:rPr>
        <w:b/>
        <w:color w:val="808080"/>
        <w:spacing w:val="30"/>
        <w:sz w:val="32"/>
        <w:szCs w:val="32"/>
      </w:rPr>
    </w:pPr>
    <w:r>
      <w:rPr>
        <w:b/>
        <w:noProof/>
        <w:color w:val="808080"/>
        <w:spacing w:val="30"/>
        <w:sz w:val="32"/>
        <w:szCs w:val="32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4272280</wp:posOffset>
          </wp:positionH>
          <wp:positionV relativeFrom="paragraph">
            <wp:posOffset>-12065</wp:posOffset>
          </wp:positionV>
          <wp:extent cx="1486800" cy="316800"/>
          <wp:effectExtent l="0" t="0" r="0" b="762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RZ_Orizon_Logo_We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A19">
      <w:rPr>
        <w:b/>
        <w:color w:val="808080"/>
        <w:spacing w:val="30"/>
        <w:sz w:val="32"/>
        <w:szCs w:val="32"/>
      </w:rPr>
      <w:tab/>
    </w:r>
  </w:p>
  <w:p w:rsidR="00535A19" w:rsidRPr="001915F1" w:rsidRDefault="00FA0A86" w:rsidP="006305DA">
    <w:pPr>
      <w:pStyle w:val="Kopfzeile"/>
      <w:tabs>
        <w:tab w:val="clear" w:pos="4536"/>
      </w:tabs>
      <w:rPr>
        <w:rFonts w:ascii="Arial" w:hAnsi="Arial" w:cs="Arial"/>
        <w:color w:val="808080"/>
        <w:spacing w:val="30"/>
        <w:sz w:val="28"/>
        <w:szCs w:val="28"/>
      </w:rPr>
    </w:pPr>
    <w:r>
      <w:rPr>
        <w:rFonts w:ascii="Arial" w:hAnsi="Arial" w:cs="Arial"/>
        <w:color w:val="808080"/>
        <w:spacing w:val="30"/>
        <w:sz w:val="28"/>
        <w:szCs w:val="28"/>
      </w:rPr>
      <w:t>Press</w:t>
    </w:r>
    <w:r w:rsidR="00FB199C">
      <w:rPr>
        <w:rFonts w:ascii="Arial" w:hAnsi="Arial" w:cs="Arial"/>
        <w:color w:val="808080"/>
        <w:spacing w:val="30"/>
        <w:sz w:val="28"/>
        <w:szCs w:val="28"/>
      </w:rPr>
      <w:t>e</w:t>
    </w:r>
    <w:r>
      <w:rPr>
        <w:rFonts w:ascii="Arial" w:hAnsi="Arial" w:cs="Arial"/>
        <w:color w:val="808080"/>
        <w:spacing w:val="30"/>
        <w:sz w:val="28"/>
        <w:szCs w:val="28"/>
      </w:rPr>
      <w:t>information</w:t>
    </w:r>
    <w:r w:rsidR="00535A19" w:rsidRPr="001915F1">
      <w:rPr>
        <w:rFonts w:ascii="Arial" w:hAnsi="Arial" w:cs="Arial"/>
        <w:color w:val="808080"/>
        <w:spacing w:val="30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75" w:rsidRDefault="00D56575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051F2"/>
    <w:multiLevelType w:val="hybridMultilevel"/>
    <w:tmpl w:val="DCEC0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17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33"/>
    <w:rsid w:val="00041EC1"/>
    <w:rsid w:val="00042190"/>
    <w:rsid w:val="00057794"/>
    <w:rsid w:val="000661B0"/>
    <w:rsid w:val="00090615"/>
    <w:rsid w:val="000920DE"/>
    <w:rsid w:val="0009639D"/>
    <w:rsid w:val="000B0FE4"/>
    <w:rsid w:val="000B13CF"/>
    <w:rsid w:val="000B7D42"/>
    <w:rsid w:val="000C58FC"/>
    <w:rsid w:val="000D3A54"/>
    <w:rsid w:val="00140C1C"/>
    <w:rsid w:val="00144926"/>
    <w:rsid w:val="00146441"/>
    <w:rsid w:val="00152D44"/>
    <w:rsid w:val="001534F7"/>
    <w:rsid w:val="00156A4D"/>
    <w:rsid w:val="00180991"/>
    <w:rsid w:val="001915F1"/>
    <w:rsid w:val="001939BB"/>
    <w:rsid w:val="0019651C"/>
    <w:rsid w:val="001A08FB"/>
    <w:rsid w:val="001A6E3F"/>
    <w:rsid w:val="001C796A"/>
    <w:rsid w:val="001D5CA3"/>
    <w:rsid w:val="001D7EDF"/>
    <w:rsid w:val="001E3BE3"/>
    <w:rsid w:val="001E7CA8"/>
    <w:rsid w:val="001F3745"/>
    <w:rsid w:val="001F60A7"/>
    <w:rsid w:val="00220C47"/>
    <w:rsid w:val="00221CEA"/>
    <w:rsid w:val="0025749F"/>
    <w:rsid w:val="002640BA"/>
    <w:rsid w:val="002963D2"/>
    <w:rsid w:val="002C5F49"/>
    <w:rsid w:val="002D03B4"/>
    <w:rsid w:val="002E4ECF"/>
    <w:rsid w:val="003015B7"/>
    <w:rsid w:val="00302662"/>
    <w:rsid w:val="003075C8"/>
    <w:rsid w:val="00310B6E"/>
    <w:rsid w:val="0031116F"/>
    <w:rsid w:val="00313073"/>
    <w:rsid w:val="00317E39"/>
    <w:rsid w:val="0038644E"/>
    <w:rsid w:val="003B1B7E"/>
    <w:rsid w:val="003B70A3"/>
    <w:rsid w:val="003E03F2"/>
    <w:rsid w:val="003E4D5D"/>
    <w:rsid w:val="003E6812"/>
    <w:rsid w:val="004172F5"/>
    <w:rsid w:val="004201E7"/>
    <w:rsid w:val="00426B18"/>
    <w:rsid w:val="00452F82"/>
    <w:rsid w:val="004548D3"/>
    <w:rsid w:val="00467B01"/>
    <w:rsid w:val="00482B2C"/>
    <w:rsid w:val="00483812"/>
    <w:rsid w:val="004842E0"/>
    <w:rsid w:val="00490182"/>
    <w:rsid w:val="00494BE3"/>
    <w:rsid w:val="004A67EB"/>
    <w:rsid w:val="004E1490"/>
    <w:rsid w:val="005106E9"/>
    <w:rsid w:val="005115A0"/>
    <w:rsid w:val="00513620"/>
    <w:rsid w:val="00520F2A"/>
    <w:rsid w:val="00521D1F"/>
    <w:rsid w:val="00525F91"/>
    <w:rsid w:val="00535A19"/>
    <w:rsid w:val="00557281"/>
    <w:rsid w:val="00560A24"/>
    <w:rsid w:val="00570028"/>
    <w:rsid w:val="00574B7B"/>
    <w:rsid w:val="00582951"/>
    <w:rsid w:val="0058435A"/>
    <w:rsid w:val="00593C4F"/>
    <w:rsid w:val="005A25A5"/>
    <w:rsid w:val="005B0C2F"/>
    <w:rsid w:val="005B1606"/>
    <w:rsid w:val="005C0153"/>
    <w:rsid w:val="005C4661"/>
    <w:rsid w:val="005D47E5"/>
    <w:rsid w:val="005F41C8"/>
    <w:rsid w:val="006044F2"/>
    <w:rsid w:val="006112EB"/>
    <w:rsid w:val="00611C2A"/>
    <w:rsid w:val="00617304"/>
    <w:rsid w:val="006305DA"/>
    <w:rsid w:val="00630726"/>
    <w:rsid w:val="00640F24"/>
    <w:rsid w:val="0064263A"/>
    <w:rsid w:val="0064404E"/>
    <w:rsid w:val="00657E1B"/>
    <w:rsid w:val="00663DAC"/>
    <w:rsid w:val="00675F8B"/>
    <w:rsid w:val="00680D8D"/>
    <w:rsid w:val="00690EB5"/>
    <w:rsid w:val="006B2732"/>
    <w:rsid w:val="006B382E"/>
    <w:rsid w:val="006B7A58"/>
    <w:rsid w:val="006D4BBD"/>
    <w:rsid w:val="006E1945"/>
    <w:rsid w:val="00706DB6"/>
    <w:rsid w:val="00714FBB"/>
    <w:rsid w:val="007275F5"/>
    <w:rsid w:val="00776C3A"/>
    <w:rsid w:val="0078101F"/>
    <w:rsid w:val="007A3BBD"/>
    <w:rsid w:val="007D3F75"/>
    <w:rsid w:val="007E118D"/>
    <w:rsid w:val="007E1EBA"/>
    <w:rsid w:val="007E2A2D"/>
    <w:rsid w:val="008045C4"/>
    <w:rsid w:val="00815DE1"/>
    <w:rsid w:val="008246CE"/>
    <w:rsid w:val="00827063"/>
    <w:rsid w:val="00831A40"/>
    <w:rsid w:val="00832F50"/>
    <w:rsid w:val="00834D5B"/>
    <w:rsid w:val="00836A7D"/>
    <w:rsid w:val="008450C4"/>
    <w:rsid w:val="00850128"/>
    <w:rsid w:val="008520D6"/>
    <w:rsid w:val="00865E78"/>
    <w:rsid w:val="008724A2"/>
    <w:rsid w:val="00885DEA"/>
    <w:rsid w:val="00886EFD"/>
    <w:rsid w:val="00887227"/>
    <w:rsid w:val="0089039A"/>
    <w:rsid w:val="00895FD7"/>
    <w:rsid w:val="008B266A"/>
    <w:rsid w:val="008D139B"/>
    <w:rsid w:val="008F3260"/>
    <w:rsid w:val="00905ECA"/>
    <w:rsid w:val="00911D72"/>
    <w:rsid w:val="00924029"/>
    <w:rsid w:val="00940EE7"/>
    <w:rsid w:val="00950C25"/>
    <w:rsid w:val="0096322C"/>
    <w:rsid w:val="0096597F"/>
    <w:rsid w:val="0097362E"/>
    <w:rsid w:val="00976A5E"/>
    <w:rsid w:val="00985A39"/>
    <w:rsid w:val="00991A64"/>
    <w:rsid w:val="009B52AC"/>
    <w:rsid w:val="009D652B"/>
    <w:rsid w:val="009F094A"/>
    <w:rsid w:val="00A001B3"/>
    <w:rsid w:val="00A11389"/>
    <w:rsid w:val="00A12CEA"/>
    <w:rsid w:val="00A24D12"/>
    <w:rsid w:val="00A50D12"/>
    <w:rsid w:val="00A7339E"/>
    <w:rsid w:val="00A86666"/>
    <w:rsid w:val="00AA6994"/>
    <w:rsid w:val="00AC72F0"/>
    <w:rsid w:val="00AD26E4"/>
    <w:rsid w:val="00AD3807"/>
    <w:rsid w:val="00AE2C9D"/>
    <w:rsid w:val="00AF6533"/>
    <w:rsid w:val="00B14B5B"/>
    <w:rsid w:val="00B26108"/>
    <w:rsid w:val="00B32A82"/>
    <w:rsid w:val="00B355B4"/>
    <w:rsid w:val="00B543EA"/>
    <w:rsid w:val="00B749A9"/>
    <w:rsid w:val="00B80D2B"/>
    <w:rsid w:val="00B91CD7"/>
    <w:rsid w:val="00B96178"/>
    <w:rsid w:val="00BA4508"/>
    <w:rsid w:val="00BE073C"/>
    <w:rsid w:val="00BE2561"/>
    <w:rsid w:val="00BE501E"/>
    <w:rsid w:val="00C231AF"/>
    <w:rsid w:val="00C26807"/>
    <w:rsid w:val="00C322D9"/>
    <w:rsid w:val="00C35676"/>
    <w:rsid w:val="00C37057"/>
    <w:rsid w:val="00C52412"/>
    <w:rsid w:val="00C55D52"/>
    <w:rsid w:val="00C62F86"/>
    <w:rsid w:val="00C766B4"/>
    <w:rsid w:val="00C94820"/>
    <w:rsid w:val="00C95E47"/>
    <w:rsid w:val="00CA7B46"/>
    <w:rsid w:val="00CC0EE3"/>
    <w:rsid w:val="00CC631C"/>
    <w:rsid w:val="00CD5761"/>
    <w:rsid w:val="00CF3C5D"/>
    <w:rsid w:val="00CF58D0"/>
    <w:rsid w:val="00D05158"/>
    <w:rsid w:val="00D15E16"/>
    <w:rsid w:val="00D5412A"/>
    <w:rsid w:val="00D54DF4"/>
    <w:rsid w:val="00D56575"/>
    <w:rsid w:val="00D60B6B"/>
    <w:rsid w:val="00D633E7"/>
    <w:rsid w:val="00D636DF"/>
    <w:rsid w:val="00DA5619"/>
    <w:rsid w:val="00DC3FE0"/>
    <w:rsid w:val="00DD14AF"/>
    <w:rsid w:val="00DD2002"/>
    <w:rsid w:val="00DE47B2"/>
    <w:rsid w:val="00DE7DBA"/>
    <w:rsid w:val="00E335B9"/>
    <w:rsid w:val="00E33792"/>
    <w:rsid w:val="00E57B8F"/>
    <w:rsid w:val="00E972BE"/>
    <w:rsid w:val="00EC4326"/>
    <w:rsid w:val="00ED3C91"/>
    <w:rsid w:val="00F00E8B"/>
    <w:rsid w:val="00F04BFA"/>
    <w:rsid w:val="00F340A7"/>
    <w:rsid w:val="00F74ACE"/>
    <w:rsid w:val="00F80ABB"/>
    <w:rsid w:val="00F81225"/>
    <w:rsid w:val="00F832AA"/>
    <w:rsid w:val="00F93709"/>
    <w:rsid w:val="00F94D26"/>
    <w:rsid w:val="00F95BE9"/>
    <w:rsid w:val="00FA0A86"/>
    <w:rsid w:val="00FB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639D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qFormat/>
    <w:rsid w:val="00831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6">
    <w:name w:val="heading 6"/>
    <w:basedOn w:val="Standard"/>
    <w:next w:val="Standard"/>
    <w:qFormat/>
    <w:rsid w:val="00985A39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7E1EB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7E1EB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95B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95BE9"/>
    <w:pPr>
      <w:tabs>
        <w:tab w:val="center" w:pos="4536"/>
        <w:tab w:val="right" w:pos="9072"/>
      </w:tabs>
    </w:pPr>
  </w:style>
  <w:style w:type="character" w:styleId="Link">
    <w:name w:val="Hyperlink"/>
    <w:uiPriority w:val="99"/>
    <w:rsid w:val="00F95BE9"/>
    <w:rPr>
      <w:color w:val="0000FF"/>
      <w:u w:val="single"/>
    </w:rPr>
  </w:style>
  <w:style w:type="character" w:customStyle="1" w:styleId="zwischenueberschrift">
    <w:name w:val="zwischen_ueberschrift"/>
    <w:basedOn w:val="Absatzstandardschriftart"/>
    <w:rsid w:val="00831A40"/>
  </w:style>
  <w:style w:type="character" w:customStyle="1" w:styleId="einlauftext">
    <w:name w:val="einlauftext"/>
    <w:basedOn w:val="Absatzstandardschriftart"/>
    <w:rsid w:val="00831A40"/>
  </w:style>
  <w:style w:type="paragraph" w:customStyle="1" w:styleId="Fliestext">
    <w:name w:val="Fliestext"/>
    <w:basedOn w:val="Standard"/>
    <w:link w:val="FliestextZchn"/>
    <w:qFormat/>
    <w:rsid w:val="00C62F86"/>
    <w:pPr>
      <w:widowControl w:val="0"/>
      <w:spacing w:after="120" w:line="288" w:lineRule="auto"/>
      <w:jc w:val="both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FliestextZchn">
    <w:name w:val="Fliestext Zchn"/>
    <w:link w:val="Fliestext"/>
    <w:rsid w:val="00C62F86"/>
    <w:rPr>
      <w:rFonts w:ascii="Arial" w:eastAsia="Times New Roman" w:hAnsi="Arial" w:cs="Arial"/>
    </w:rPr>
  </w:style>
  <w:style w:type="paragraph" w:customStyle="1" w:styleId="Headline">
    <w:name w:val="Headline"/>
    <w:basedOn w:val="Standard"/>
    <w:link w:val="HeadlineZchn"/>
    <w:qFormat/>
    <w:rsid w:val="00B80D2B"/>
    <w:pPr>
      <w:widowControl w:val="0"/>
      <w:spacing w:after="80" w:line="288" w:lineRule="auto"/>
    </w:pPr>
    <w:rPr>
      <w:rFonts w:ascii="Arial" w:eastAsia="Times New Roman" w:hAnsi="Arial" w:cs="Arial"/>
      <w:b/>
      <w:sz w:val="24"/>
      <w:szCs w:val="24"/>
      <w:lang w:eastAsia="de-DE"/>
    </w:rPr>
  </w:style>
  <w:style w:type="character" w:customStyle="1" w:styleId="HeadlineZchn">
    <w:name w:val="Headline Zchn"/>
    <w:link w:val="Headline"/>
    <w:rsid w:val="00B80D2B"/>
    <w:rPr>
      <w:rFonts w:ascii="Arial" w:eastAsia="Times New Roman" w:hAnsi="Arial" w:cs="Arial"/>
      <w:b/>
      <w:sz w:val="24"/>
      <w:szCs w:val="24"/>
    </w:rPr>
  </w:style>
  <w:style w:type="paragraph" w:customStyle="1" w:styleId="Auszeichnung">
    <w:name w:val="Auszeichnung"/>
    <w:basedOn w:val="Standard"/>
    <w:link w:val="AuszeichnungZchn"/>
    <w:qFormat/>
    <w:rsid w:val="00B80D2B"/>
    <w:pPr>
      <w:widowControl w:val="0"/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b/>
      <w:sz w:val="20"/>
      <w:szCs w:val="20"/>
      <w:u w:val="single"/>
      <w:lang w:val="en-US" w:eastAsia="de-DE"/>
    </w:rPr>
  </w:style>
  <w:style w:type="character" w:customStyle="1" w:styleId="AuszeichnungZchn">
    <w:name w:val="Auszeichnung Zchn"/>
    <w:link w:val="Auszeichnung"/>
    <w:rsid w:val="00B80D2B"/>
    <w:rPr>
      <w:rFonts w:ascii="Arial" w:eastAsia="Times New Roman" w:hAnsi="Arial" w:cs="Arial"/>
      <w:b/>
      <w:u w:val="single"/>
      <w:lang w:val="en-US"/>
    </w:rPr>
  </w:style>
  <w:style w:type="paragraph" w:customStyle="1" w:styleId="Zwischenberschrift">
    <w:name w:val="Zwischenüberschrift"/>
    <w:basedOn w:val="Standard"/>
    <w:link w:val="ZwischenberschriftZchn"/>
    <w:qFormat/>
    <w:rsid w:val="007D3F75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Arial" w:eastAsia="Times New Roman" w:hAnsi="Arial" w:cs="Arial"/>
      <w:b/>
      <w:sz w:val="20"/>
      <w:szCs w:val="20"/>
      <w:lang w:eastAsia="de-DE"/>
    </w:rPr>
  </w:style>
  <w:style w:type="character" w:customStyle="1" w:styleId="ZwischenberschriftZchn">
    <w:name w:val="Zwischenüberschrift Zchn"/>
    <w:link w:val="Zwischenberschrift"/>
    <w:rsid w:val="007D3F75"/>
    <w:rPr>
      <w:rFonts w:ascii="Arial" w:eastAsia="Times New Roman" w:hAnsi="Arial" w:cs="Arial"/>
      <w:b/>
    </w:rPr>
  </w:style>
  <w:style w:type="character" w:styleId="GesichteterLink">
    <w:name w:val="FollowedHyperlink"/>
    <w:basedOn w:val="Absatzstandardschriftart"/>
    <w:uiPriority w:val="99"/>
    <w:semiHidden/>
    <w:unhideWhenUsed/>
    <w:rsid w:val="00A12C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9639D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qFormat/>
    <w:rsid w:val="00831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6">
    <w:name w:val="heading 6"/>
    <w:basedOn w:val="Standard"/>
    <w:next w:val="Standard"/>
    <w:qFormat/>
    <w:rsid w:val="00985A39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7E1EB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7E1EB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95B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95BE9"/>
    <w:pPr>
      <w:tabs>
        <w:tab w:val="center" w:pos="4536"/>
        <w:tab w:val="right" w:pos="9072"/>
      </w:tabs>
    </w:pPr>
  </w:style>
  <w:style w:type="character" w:styleId="Link">
    <w:name w:val="Hyperlink"/>
    <w:uiPriority w:val="99"/>
    <w:rsid w:val="00F95BE9"/>
    <w:rPr>
      <w:color w:val="0000FF"/>
      <w:u w:val="single"/>
    </w:rPr>
  </w:style>
  <w:style w:type="character" w:customStyle="1" w:styleId="zwischenueberschrift">
    <w:name w:val="zwischen_ueberschrift"/>
    <w:basedOn w:val="Absatzstandardschriftart"/>
    <w:rsid w:val="00831A40"/>
  </w:style>
  <w:style w:type="character" w:customStyle="1" w:styleId="einlauftext">
    <w:name w:val="einlauftext"/>
    <w:basedOn w:val="Absatzstandardschriftart"/>
    <w:rsid w:val="00831A40"/>
  </w:style>
  <w:style w:type="paragraph" w:customStyle="1" w:styleId="Fliestext">
    <w:name w:val="Fliestext"/>
    <w:basedOn w:val="Standard"/>
    <w:link w:val="FliestextZchn"/>
    <w:qFormat/>
    <w:rsid w:val="00C62F86"/>
    <w:pPr>
      <w:widowControl w:val="0"/>
      <w:spacing w:after="120" w:line="288" w:lineRule="auto"/>
      <w:jc w:val="both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FliestextZchn">
    <w:name w:val="Fliestext Zchn"/>
    <w:link w:val="Fliestext"/>
    <w:rsid w:val="00C62F86"/>
    <w:rPr>
      <w:rFonts w:ascii="Arial" w:eastAsia="Times New Roman" w:hAnsi="Arial" w:cs="Arial"/>
    </w:rPr>
  </w:style>
  <w:style w:type="paragraph" w:customStyle="1" w:styleId="Headline">
    <w:name w:val="Headline"/>
    <w:basedOn w:val="Standard"/>
    <w:link w:val="HeadlineZchn"/>
    <w:qFormat/>
    <w:rsid w:val="00B80D2B"/>
    <w:pPr>
      <w:widowControl w:val="0"/>
      <w:spacing w:after="80" w:line="288" w:lineRule="auto"/>
    </w:pPr>
    <w:rPr>
      <w:rFonts w:ascii="Arial" w:eastAsia="Times New Roman" w:hAnsi="Arial" w:cs="Arial"/>
      <w:b/>
      <w:sz w:val="24"/>
      <w:szCs w:val="24"/>
      <w:lang w:eastAsia="de-DE"/>
    </w:rPr>
  </w:style>
  <w:style w:type="character" w:customStyle="1" w:styleId="HeadlineZchn">
    <w:name w:val="Headline Zchn"/>
    <w:link w:val="Headline"/>
    <w:rsid w:val="00B80D2B"/>
    <w:rPr>
      <w:rFonts w:ascii="Arial" w:eastAsia="Times New Roman" w:hAnsi="Arial" w:cs="Arial"/>
      <w:b/>
      <w:sz w:val="24"/>
      <w:szCs w:val="24"/>
    </w:rPr>
  </w:style>
  <w:style w:type="paragraph" w:customStyle="1" w:styleId="Auszeichnung">
    <w:name w:val="Auszeichnung"/>
    <w:basedOn w:val="Standard"/>
    <w:link w:val="AuszeichnungZchn"/>
    <w:qFormat/>
    <w:rsid w:val="00B80D2B"/>
    <w:pPr>
      <w:widowControl w:val="0"/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Arial"/>
      <w:b/>
      <w:sz w:val="20"/>
      <w:szCs w:val="20"/>
      <w:u w:val="single"/>
      <w:lang w:val="en-US" w:eastAsia="de-DE"/>
    </w:rPr>
  </w:style>
  <w:style w:type="character" w:customStyle="1" w:styleId="AuszeichnungZchn">
    <w:name w:val="Auszeichnung Zchn"/>
    <w:link w:val="Auszeichnung"/>
    <w:rsid w:val="00B80D2B"/>
    <w:rPr>
      <w:rFonts w:ascii="Arial" w:eastAsia="Times New Roman" w:hAnsi="Arial" w:cs="Arial"/>
      <w:b/>
      <w:u w:val="single"/>
      <w:lang w:val="en-US"/>
    </w:rPr>
  </w:style>
  <w:style w:type="paragraph" w:customStyle="1" w:styleId="Zwischenberschrift">
    <w:name w:val="Zwischenüberschrift"/>
    <w:basedOn w:val="Standard"/>
    <w:link w:val="ZwischenberschriftZchn"/>
    <w:qFormat/>
    <w:rsid w:val="007D3F75"/>
    <w:pPr>
      <w:widowControl w:val="0"/>
      <w:autoSpaceDE w:val="0"/>
      <w:autoSpaceDN w:val="0"/>
      <w:adjustRightInd w:val="0"/>
      <w:spacing w:after="120" w:line="288" w:lineRule="auto"/>
      <w:jc w:val="both"/>
    </w:pPr>
    <w:rPr>
      <w:rFonts w:ascii="Arial" w:eastAsia="Times New Roman" w:hAnsi="Arial" w:cs="Arial"/>
      <w:b/>
      <w:sz w:val="20"/>
      <w:szCs w:val="20"/>
      <w:lang w:eastAsia="de-DE"/>
    </w:rPr>
  </w:style>
  <w:style w:type="character" w:customStyle="1" w:styleId="ZwischenberschriftZchn">
    <w:name w:val="Zwischenüberschrift Zchn"/>
    <w:link w:val="Zwischenberschrift"/>
    <w:rsid w:val="007D3F75"/>
    <w:rPr>
      <w:rFonts w:ascii="Arial" w:eastAsia="Times New Roman" w:hAnsi="Arial" w:cs="Arial"/>
      <w:b/>
    </w:rPr>
  </w:style>
  <w:style w:type="character" w:styleId="GesichteterLink">
    <w:name w:val="FollowedHyperlink"/>
    <w:basedOn w:val="Absatzstandardschriftart"/>
    <w:uiPriority w:val="99"/>
    <w:semiHidden/>
    <w:unhideWhenUsed/>
    <w:rsid w:val="00A12C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8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orizon.de" TargetMode="External"/><Relationship Id="rId9" Type="http://schemas.openxmlformats.org/officeDocument/2006/relationships/hyperlink" Target="mailto:presse@orizon.de" TargetMode="External"/><Relationship Id="rId10" Type="http://schemas.openxmlformats.org/officeDocument/2006/relationships/hyperlink" Target="mailto:sieglinde.schneider@accent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3043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RP Personal in St</vt:lpstr>
    </vt:vector>
  </TitlesOfParts>
  <Company>TOSHIBA</Company>
  <LinksUpToDate>false</LinksUpToDate>
  <CharactersWithSpaces>3519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http://www.orizon.de/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 Personal in St</dc:title>
  <dc:creator>Erika Hettich</dc:creator>
  <cp:lastModifiedBy>Magdalena</cp:lastModifiedBy>
  <cp:revision>2</cp:revision>
  <cp:lastPrinted>2012-11-28T17:29:00Z</cp:lastPrinted>
  <dcterms:created xsi:type="dcterms:W3CDTF">2018-10-23T09:40:00Z</dcterms:created>
  <dcterms:modified xsi:type="dcterms:W3CDTF">2018-10-23T09:40:00Z</dcterms:modified>
</cp:coreProperties>
</file>