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15DA5" w:rsidP="1F8F98C2" w:rsidRDefault="001F6CF3" w14:paraId="04C288CF" w14:textId="2DDD4464">
      <w:pPr>
        <w:spacing w:after="0"/>
        <w:rPr>
          <w:rFonts w:ascii="Arial" w:hAnsi="Arial" w:eastAsia="Arial" w:cs="Arial"/>
          <w:sz w:val="18"/>
          <w:szCs w:val="18"/>
        </w:rPr>
      </w:pPr>
      <w:r w:rsidRPr="001F6CF3">
        <w:rPr>
          <w:rFonts w:ascii="Arial" w:hAnsi="Arial" w:eastAsia="Arial" w:cs="Arial"/>
          <w:b/>
          <w:bCs/>
          <w:sz w:val="28"/>
          <w:szCs w:val="28"/>
        </w:rPr>
        <w:t>Orizon auch 2024 wieder</w:t>
      </w:r>
      <w:r w:rsidR="00C77E17">
        <w:rPr>
          <w:rFonts w:ascii="Arial" w:hAnsi="Arial" w:eastAsia="Arial" w:cs="Arial"/>
          <w:b/>
          <w:bCs/>
          <w:sz w:val="28"/>
          <w:szCs w:val="28"/>
        </w:rPr>
        <w:t xml:space="preserve"> </w:t>
      </w:r>
      <w:r w:rsidRPr="001F6CF3">
        <w:rPr>
          <w:rFonts w:ascii="Arial" w:hAnsi="Arial" w:eastAsia="Arial" w:cs="Arial"/>
          <w:b/>
          <w:bCs/>
          <w:sz w:val="28"/>
          <w:szCs w:val="28"/>
        </w:rPr>
        <w:t>„Top Company” bei kununu</w:t>
      </w:r>
      <w:r w:rsidR="0AF22F31">
        <w:br/>
      </w:r>
    </w:p>
    <w:p w:rsidR="0040668B" w:rsidP="1F8F98C2" w:rsidRDefault="7395E75A" w14:paraId="2FFEABC1" w14:textId="14590636">
      <w:pPr>
        <w:spacing w:after="0"/>
        <w:rPr>
          <w:rFonts w:ascii="Arial" w:hAnsi="Arial" w:eastAsia="Arial" w:cs="Arial"/>
          <w:b w:val="1"/>
          <w:bCs w:val="1"/>
          <w:sz w:val="20"/>
          <w:szCs w:val="20"/>
        </w:rPr>
      </w:pPr>
      <w:r w:rsidRPr="7069CCD5" w:rsidR="7395E75A">
        <w:rPr>
          <w:rFonts w:ascii="Arial" w:hAnsi="Arial" w:eastAsia="Arial" w:cs="Arial"/>
          <w:b w:val="1"/>
          <w:bCs w:val="1"/>
          <w:sz w:val="20"/>
          <w:szCs w:val="20"/>
        </w:rPr>
        <w:t xml:space="preserve">Augsburg, </w:t>
      </w:r>
      <w:r w:rsidRPr="7069CCD5" w:rsidR="64C7F711">
        <w:rPr>
          <w:rFonts w:ascii="Arial" w:hAnsi="Arial" w:eastAsia="Arial" w:cs="Arial"/>
          <w:b w:val="1"/>
          <w:bCs w:val="1"/>
          <w:sz w:val="20"/>
          <w:szCs w:val="20"/>
        </w:rPr>
        <w:t>1</w:t>
      </w:r>
      <w:r w:rsidRPr="7069CCD5" w:rsidR="330E63C1">
        <w:rPr>
          <w:rFonts w:ascii="Arial" w:hAnsi="Arial" w:eastAsia="Arial" w:cs="Arial"/>
          <w:b w:val="1"/>
          <w:bCs w:val="1"/>
          <w:sz w:val="20"/>
          <w:szCs w:val="20"/>
        </w:rPr>
        <w:t>5</w:t>
      </w:r>
      <w:r w:rsidRPr="7069CCD5" w:rsidR="7395E75A">
        <w:rPr>
          <w:rFonts w:ascii="Arial" w:hAnsi="Arial" w:eastAsia="Arial" w:cs="Arial"/>
          <w:b w:val="1"/>
          <w:bCs w:val="1"/>
          <w:sz w:val="20"/>
          <w:szCs w:val="20"/>
        </w:rPr>
        <w:t xml:space="preserve">. </w:t>
      </w:r>
      <w:r w:rsidRPr="7069CCD5" w:rsidR="4E62739A">
        <w:rPr>
          <w:rFonts w:ascii="Arial" w:hAnsi="Arial" w:eastAsia="Arial" w:cs="Arial"/>
          <w:b w:val="1"/>
          <w:bCs w:val="1"/>
          <w:sz w:val="20"/>
          <w:szCs w:val="20"/>
        </w:rPr>
        <w:t>Dezember</w:t>
      </w:r>
      <w:r w:rsidRPr="7069CCD5" w:rsidR="7395E75A">
        <w:rPr>
          <w:rFonts w:ascii="Arial" w:hAnsi="Arial" w:eastAsia="Arial" w:cs="Arial"/>
          <w:b w:val="1"/>
          <w:bCs w:val="1"/>
          <w:sz w:val="20"/>
          <w:szCs w:val="20"/>
        </w:rPr>
        <w:t xml:space="preserve"> 2023 </w:t>
      </w:r>
      <w:r w:rsidRPr="7069CCD5" w:rsidR="7395E75A">
        <w:rPr>
          <w:rFonts w:ascii="Arial" w:hAnsi="Arial" w:eastAsia="Arial" w:cs="Arial"/>
          <w:b w:val="1"/>
          <w:bCs w:val="1"/>
          <w:sz w:val="20"/>
          <w:szCs w:val="20"/>
        </w:rPr>
        <w:t xml:space="preserve">– </w:t>
      </w:r>
      <w:r w:rsidRPr="7069CCD5" w:rsidR="0040668B">
        <w:rPr>
          <w:rFonts w:ascii="Arial" w:hAnsi="Arial" w:eastAsia="Arial" w:cs="Arial"/>
          <w:b w:val="1"/>
          <w:bCs w:val="1"/>
          <w:sz w:val="20"/>
          <w:szCs w:val="20"/>
        </w:rPr>
        <w:t xml:space="preserve">Das Personaldienstleistungsunternehmen </w:t>
      </w:r>
      <w:r w:rsidRPr="7069CCD5" w:rsidR="0040668B">
        <w:rPr>
          <w:rFonts w:ascii="Arial" w:hAnsi="Arial" w:eastAsia="Arial" w:cs="Arial"/>
          <w:b w:val="1"/>
          <w:bCs w:val="1"/>
          <w:sz w:val="20"/>
          <w:szCs w:val="20"/>
        </w:rPr>
        <w:t>Orizon</w:t>
      </w:r>
      <w:r w:rsidRPr="7069CCD5" w:rsidR="0040668B">
        <w:rPr>
          <w:rFonts w:ascii="Arial" w:hAnsi="Arial" w:eastAsia="Arial" w:cs="Arial"/>
          <w:b w:val="1"/>
          <w:bCs w:val="1"/>
          <w:sz w:val="20"/>
          <w:szCs w:val="20"/>
        </w:rPr>
        <w:t xml:space="preserve"> wird </w:t>
      </w:r>
      <w:r w:rsidRPr="7069CCD5" w:rsidR="369560A9">
        <w:rPr>
          <w:rFonts w:ascii="Arial" w:hAnsi="Arial" w:eastAsia="Arial" w:cs="Arial"/>
          <w:b w:val="1"/>
          <w:bCs w:val="1"/>
          <w:sz w:val="20"/>
          <w:szCs w:val="20"/>
        </w:rPr>
        <w:t xml:space="preserve">erneut </w:t>
      </w:r>
      <w:r w:rsidRPr="7069CCD5" w:rsidR="0040668B">
        <w:rPr>
          <w:rFonts w:ascii="Arial" w:hAnsi="Arial" w:eastAsia="Arial" w:cs="Arial"/>
          <w:b w:val="1"/>
          <w:bCs w:val="1"/>
          <w:sz w:val="20"/>
          <w:szCs w:val="20"/>
        </w:rPr>
        <w:t xml:space="preserve">von </w:t>
      </w:r>
      <w:r w:rsidRPr="7069CCD5" w:rsidR="0040668B">
        <w:rPr>
          <w:rFonts w:ascii="Arial" w:hAnsi="Arial" w:eastAsia="Arial" w:cs="Arial"/>
          <w:b w:val="1"/>
          <w:bCs w:val="1"/>
          <w:sz w:val="20"/>
          <w:szCs w:val="20"/>
        </w:rPr>
        <w:t>kununu</w:t>
      </w:r>
      <w:r w:rsidRPr="7069CCD5" w:rsidR="0040668B">
        <w:rPr>
          <w:rFonts w:ascii="Arial" w:hAnsi="Arial" w:eastAsia="Arial" w:cs="Arial"/>
          <w:b w:val="1"/>
          <w:bCs w:val="1"/>
          <w:sz w:val="20"/>
          <w:szCs w:val="20"/>
        </w:rPr>
        <w:t xml:space="preserve">, Europas führender Plattform für Arbeitgeberbewertungen, </w:t>
      </w:r>
      <w:r w:rsidRPr="7069CCD5" w:rsidR="584C3DC7">
        <w:rPr>
          <w:rFonts w:ascii="Arial" w:hAnsi="Arial" w:eastAsia="Arial" w:cs="Arial"/>
          <w:b w:val="1"/>
          <w:bCs w:val="1"/>
          <w:sz w:val="20"/>
          <w:szCs w:val="20"/>
        </w:rPr>
        <w:t xml:space="preserve">als </w:t>
      </w:r>
      <w:r w:rsidRPr="7069CCD5" w:rsidR="0040668B">
        <w:rPr>
          <w:rFonts w:ascii="Arial" w:hAnsi="Arial" w:eastAsia="Arial" w:cs="Arial"/>
          <w:b w:val="1"/>
          <w:bCs w:val="1"/>
          <w:sz w:val="20"/>
          <w:szCs w:val="20"/>
        </w:rPr>
        <w:t>Top</w:t>
      </w:r>
      <w:r w:rsidRPr="7069CCD5" w:rsidR="0245E2E8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7069CCD5" w:rsidR="0040668B">
        <w:rPr>
          <w:rFonts w:ascii="Arial" w:hAnsi="Arial" w:eastAsia="Arial" w:cs="Arial"/>
          <w:b w:val="1"/>
          <w:bCs w:val="1"/>
          <w:sz w:val="20"/>
          <w:szCs w:val="20"/>
        </w:rPr>
        <w:t>Company</w:t>
      </w:r>
      <w:r w:rsidRPr="7069CCD5" w:rsidR="1493746D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7069CCD5" w:rsidR="0040668B">
        <w:rPr>
          <w:rFonts w:ascii="Arial" w:hAnsi="Arial" w:eastAsia="Arial" w:cs="Arial"/>
          <w:b w:val="1"/>
          <w:bCs w:val="1"/>
          <w:sz w:val="20"/>
          <w:szCs w:val="20"/>
        </w:rPr>
        <w:t xml:space="preserve">ausgezeichnet. Die Grundlage der Auszeichnung bilden die positiven Bewertungen der Beschäftigten hinsichtlich Arbeitsatmosphäre, Unternehmenskultur, Aufgabenvielfalt und Co. </w:t>
      </w:r>
      <w:r w:rsidRPr="7069CCD5" w:rsidR="00A45E34">
        <w:rPr>
          <w:rFonts w:ascii="Arial" w:hAnsi="Arial" w:eastAsia="Arial" w:cs="Arial"/>
          <w:b w:val="1"/>
          <w:bCs w:val="1"/>
          <w:sz w:val="20"/>
          <w:szCs w:val="20"/>
        </w:rPr>
        <w:t xml:space="preserve">Damit gehört </w:t>
      </w:r>
      <w:r w:rsidRPr="7069CCD5" w:rsidR="00A45E34">
        <w:rPr>
          <w:rFonts w:ascii="Arial" w:hAnsi="Arial" w:eastAsia="Arial" w:cs="Arial"/>
          <w:b w:val="1"/>
          <w:bCs w:val="1"/>
          <w:sz w:val="20"/>
          <w:szCs w:val="20"/>
        </w:rPr>
        <w:t>Orizon</w:t>
      </w:r>
      <w:r w:rsidRPr="7069CCD5" w:rsidR="00A45E34">
        <w:rPr>
          <w:rFonts w:ascii="Arial" w:hAnsi="Arial" w:eastAsia="Arial" w:cs="Arial"/>
          <w:b w:val="1"/>
          <w:bCs w:val="1"/>
          <w:sz w:val="20"/>
          <w:szCs w:val="20"/>
        </w:rPr>
        <w:t xml:space="preserve"> auch 2024 wieder zu den fünf Prozent der bestbewerteten Arbeitgeber auf </w:t>
      </w:r>
      <w:r w:rsidRPr="7069CCD5" w:rsidR="00A45E34">
        <w:rPr>
          <w:rFonts w:ascii="Arial" w:hAnsi="Arial" w:eastAsia="Arial" w:cs="Arial"/>
          <w:b w:val="1"/>
          <w:bCs w:val="1"/>
          <w:sz w:val="20"/>
          <w:szCs w:val="20"/>
        </w:rPr>
        <w:t>kununu</w:t>
      </w:r>
      <w:r w:rsidRPr="7069CCD5" w:rsidR="1E70904E">
        <w:rPr>
          <w:rFonts w:ascii="Arial" w:hAnsi="Arial" w:eastAsia="Arial" w:cs="Arial"/>
          <w:b w:val="1"/>
          <w:bCs w:val="1"/>
          <w:sz w:val="20"/>
          <w:szCs w:val="20"/>
        </w:rPr>
        <w:t>.</w:t>
      </w:r>
    </w:p>
    <w:p w:rsidR="00215DA5" w:rsidP="1F8F98C2" w:rsidRDefault="7395E75A" w14:paraId="00D5676C" w14:textId="2655432C">
      <w:pPr>
        <w:spacing w:after="0"/>
        <w:rPr>
          <w:rFonts w:ascii="Arial" w:hAnsi="Arial" w:eastAsia="Arial" w:cs="Arial"/>
          <w:sz w:val="20"/>
          <w:szCs w:val="20"/>
        </w:rPr>
      </w:pPr>
      <w:r w:rsidRPr="1F8F98C2">
        <w:rPr>
          <w:rFonts w:ascii="Arial" w:hAnsi="Arial" w:eastAsia="Arial" w:cs="Arial"/>
          <w:sz w:val="20"/>
          <w:szCs w:val="20"/>
        </w:rPr>
        <w:t xml:space="preserve"> </w:t>
      </w:r>
    </w:p>
    <w:p w:rsidR="00215DA5" w:rsidP="7069CCD5" w:rsidRDefault="00D540D2" w14:paraId="1A5CD635" w14:textId="7662BE93">
      <w:pPr>
        <w:spacing w:after="0"/>
        <w:rPr>
          <w:rFonts w:ascii="Arial" w:hAnsi="Arial" w:eastAsia="Arial" w:cs="Arial"/>
          <w:sz w:val="20"/>
          <w:szCs w:val="20"/>
        </w:rPr>
      </w:pPr>
      <w:r w:rsidRPr="7069CCD5" w:rsidR="00D540D2">
        <w:rPr>
          <w:rFonts w:ascii="Arial" w:hAnsi="Arial" w:eastAsia="Arial" w:cs="Arial"/>
          <w:sz w:val="20"/>
          <w:szCs w:val="20"/>
        </w:rPr>
        <w:t xml:space="preserve">„Wir freuen uns </w:t>
      </w:r>
      <w:r w:rsidRPr="7069CCD5" w:rsidR="137C282A">
        <w:rPr>
          <w:rFonts w:ascii="Arial" w:hAnsi="Arial" w:eastAsia="Arial" w:cs="Arial"/>
          <w:sz w:val="20"/>
          <w:szCs w:val="20"/>
        </w:rPr>
        <w:t>darüber</w:t>
      </w:r>
      <w:r w:rsidRPr="7069CCD5" w:rsidR="7FE59F37">
        <w:rPr>
          <w:rFonts w:ascii="Arial" w:hAnsi="Arial" w:eastAsia="Arial" w:cs="Arial"/>
          <w:sz w:val="20"/>
          <w:szCs w:val="20"/>
        </w:rPr>
        <w:t>,</w:t>
      </w:r>
      <w:r w:rsidRPr="7069CCD5" w:rsidR="137C282A">
        <w:rPr>
          <w:rFonts w:ascii="Arial" w:hAnsi="Arial" w:eastAsia="Arial" w:cs="Arial"/>
          <w:sz w:val="20"/>
          <w:szCs w:val="20"/>
        </w:rPr>
        <w:t xml:space="preserve"> erneut unter den </w:t>
      </w:r>
      <w:r w:rsidRPr="7069CCD5" w:rsidR="005C1D6A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Top Compan</w:t>
      </w:r>
      <w:r w:rsidRPr="7069CCD5" w:rsidR="79351D9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ies</w:t>
      </w:r>
      <w:r w:rsidRPr="7069CCD5" w:rsidR="0053737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2024</w:t>
      </w:r>
      <w:r w:rsidRPr="7069CCD5" w:rsidR="66DD970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zu sein.</w:t>
      </w:r>
      <w:r w:rsidRPr="7069CCD5" w:rsidR="00D61EA3">
        <w:rPr>
          <w:rFonts w:ascii="Arial" w:hAnsi="Arial" w:eastAsia="Arial" w:cs="Arial"/>
          <w:sz w:val="20"/>
          <w:szCs w:val="20"/>
        </w:rPr>
        <w:t xml:space="preserve"> D</w:t>
      </w:r>
      <w:r w:rsidRPr="7069CCD5" w:rsidR="00D540D2">
        <w:rPr>
          <w:rFonts w:ascii="Arial" w:hAnsi="Arial" w:eastAsia="Arial" w:cs="Arial"/>
          <w:sz w:val="20"/>
          <w:szCs w:val="20"/>
        </w:rPr>
        <w:t>ie Zufriedenheit unserer Mitarbeitenden ist ein entscheidender Faktor für unseren Unternehmenserfolg.</w:t>
      </w:r>
      <w:r w:rsidR="00E42A4E">
        <w:rPr/>
        <w:t xml:space="preserve"> </w:t>
      </w:r>
      <w:r w:rsidRPr="7069CCD5" w:rsidR="00E42A4E">
        <w:rPr>
          <w:rFonts w:ascii="Arial" w:hAnsi="Arial" w:eastAsia="Arial" w:cs="Arial"/>
          <w:sz w:val="20"/>
          <w:szCs w:val="20"/>
        </w:rPr>
        <w:t xml:space="preserve">Diese Auszeichnung ist nicht nur eine Bestätigung für unsere bisherige Arbeit, sondern auch eine Inspiration, unseren Einsatz für ein positives Arbeitsumfeld und die kontinuierliche Mitarbeiterförderung weiter zu intensivieren. </w:t>
      </w:r>
      <w:r w:rsidRPr="7069CCD5" w:rsidR="4D33C2BF">
        <w:rPr>
          <w:rFonts w:ascii="Arial" w:hAnsi="Arial" w:eastAsia="Arial" w:cs="Arial"/>
          <w:sz w:val="20"/>
          <w:szCs w:val="20"/>
        </w:rPr>
        <w:t>Wir</w:t>
      </w:r>
      <w:r w:rsidRPr="7069CCD5" w:rsidR="00E42A4E">
        <w:rPr>
          <w:rFonts w:ascii="Arial" w:hAnsi="Arial" w:eastAsia="Arial" w:cs="Arial"/>
          <w:sz w:val="20"/>
          <w:szCs w:val="20"/>
        </w:rPr>
        <w:t xml:space="preserve"> sind davon überzeugt, dass zufriedene und engagierte Mitarbeiter die Grundlage für Innovation, Produktivität und langfristigen Erfolg </w:t>
      </w:r>
      <w:r w:rsidRPr="7069CCD5" w:rsidR="6F2ECE12">
        <w:rPr>
          <w:rFonts w:ascii="Arial" w:hAnsi="Arial" w:eastAsia="Arial" w:cs="Arial"/>
          <w:sz w:val="20"/>
          <w:szCs w:val="20"/>
        </w:rPr>
        <w:t>sind</w:t>
      </w:r>
      <w:r w:rsidRPr="7069CCD5" w:rsidR="00D540D2">
        <w:rPr>
          <w:rFonts w:ascii="Arial" w:hAnsi="Arial" w:eastAsia="Arial" w:cs="Arial"/>
          <w:sz w:val="20"/>
          <w:szCs w:val="20"/>
        </w:rPr>
        <w:t>“</w:t>
      </w:r>
      <w:r w:rsidRPr="7069CCD5" w:rsidR="010D20FE">
        <w:rPr>
          <w:rFonts w:ascii="Arial" w:hAnsi="Arial" w:eastAsia="Arial" w:cs="Arial"/>
          <w:sz w:val="20"/>
          <w:szCs w:val="20"/>
        </w:rPr>
        <w:t xml:space="preserve">, </w:t>
      </w:r>
      <w:r w:rsidRPr="7069CCD5" w:rsidR="7D3ED0C4">
        <w:rPr>
          <w:rFonts w:ascii="Arial" w:hAnsi="Arial" w:eastAsia="Arial" w:cs="Arial"/>
          <w:sz w:val="20"/>
          <w:szCs w:val="20"/>
        </w:rPr>
        <w:t>sagt</w:t>
      </w:r>
      <w:r w:rsidRPr="7069CCD5" w:rsidR="6CA88E3C">
        <w:rPr>
          <w:rFonts w:ascii="Arial" w:hAnsi="Arial" w:eastAsia="Arial" w:cs="Arial"/>
          <w:sz w:val="20"/>
          <w:szCs w:val="20"/>
        </w:rPr>
        <w:t xml:space="preserve"> </w:t>
      </w:r>
      <w:r w:rsidRPr="7069CCD5" w:rsidR="7D3ED0C4">
        <w:rPr>
          <w:rFonts w:ascii="Arial" w:hAnsi="Arial" w:eastAsia="Arial" w:cs="Arial"/>
          <w:sz w:val="20"/>
          <w:szCs w:val="20"/>
        </w:rPr>
        <w:t>Daniela Kühne</w:t>
      </w:r>
      <w:r w:rsidRPr="7069CCD5" w:rsidR="28C8FDAF">
        <w:rPr>
          <w:rFonts w:ascii="Arial" w:hAnsi="Arial" w:eastAsia="Arial" w:cs="Arial"/>
          <w:sz w:val="20"/>
          <w:szCs w:val="20"/>
        </w:rPr>
        <w:t xml:space="preserve">, CEO von </w:t>
      </w:r>
      <w:r w:rsidRPr="7069CCD5" w:rsidR="28C8FDAF">
        <w:rPr>
          <w:rFonts w:ascii="Arial" w:hAnsi="Arial" w:eastAsia="Arial" w:cs="Arial"/>
          <w:sz w:val="20"/>
          <w:szCs w:val="20"/>
        </w:rPr>
        <w:t>Orizon</w:t>
      </w:r>
      <w:r w:rsidRPr="7069CCD5" w:rsidR="7D3ED0C4">
        <w:rPr>
          <w:rFonts w:ascii="Arial" w:hAnsi="Arial" w:eastAsia="Arial" w:cs="Arial"/>
          <w:sz w:val="20"/>
          <w:szCs w:val="20"/>
        </w:rPr>
        <w:t>.</w:t>
      </w:r>
    </w:p>
    <w:p w:rsidR="00137C5A" w:rsidP="7218539F" w:rsidRDefault="00137C5A" w14:paraId="25740A90" w14:textId="77777777">
      <w:pPr>
        <w:spacing w:after="0"/>
        <w:rPr>
          <w:rFonts w:ascii="Arial" w:hAnsi="Arial" w:eastAsia="Arial" w:cs="Arial"/>
          <w:sz w:val="20"/>
          <w:szCs w:val="20"/>
          <w:highlight w:val="yellow"/>
        </w:rPr>
      </w:pPr>
    </w:p>
    <w:p w:rsidR="00137C5A" w:rsidP="7BFD2B39" w:rsidRDefault="56CC140A" w14:paraId="187B46FA" w14:textId="5BD007E1">
      <w:pPr>
        <w:spacing w:after="0"/>
        <w:rPr>
          <w:rFonts w:ascii="Arial" w:hAnsi="Arial" w:eastAsia="Arial" w:cs="Arial"/>
          <w:b w:val="1"/>
          <w:bCs w:val="1"/>
          <w:sz w:val="20"/>
          <w:szCs w:val="20"/>
        </w:rPr>
      </w:pPr>
      <w:r w:rsidRPr="7BFD2B39" w:rsidR="56CC140A">
        <w:rPr>
          <w:rFonts w:ascii="Arial" w:hAnsi="Arial" w:eastAsia="Arial" w:cs="Arial"/>
          <w:b w:val="1"/>
          <w:bCs w:val="1"/>
          <w:sz w:val="20"/>
          <w:szCs w:val="20"/>
        </w:rPr>
        <w:t xml:space="preserve">Über </w:t>
      </w:r>
      <w:r w:rsidRPr="7BFD2B39" w:rsidR="131B8824">
        <w:rPr>
          <w:rFonts w:ascii="Arial" w:hAnsi="Arial" w:eastAsia="Arial" w:cs="Arial"/>
          <w:b w:val="1"/>
          <w:bCs w:val="1"/>
          <w:sz w:val="20"/>
          <w:szCs w:val="20"/>
        </w:rPr>
        <w:t>d</w:t>
      </w:r>
      <w:r w:rsidRPr="7BFD2B39" w:rsidR="56CC140A">
        <w:rPr>
          <w:rFonts w:ascii="Arial" w:hAnsi="Arial" w:eastAsia="Arial" w:cs="Arial"/>
          <w:b w:val="1"/>
          <w:bCs w:val="1"/>
          <w:sz w:val="20"/>
          <w:szCs w:val="20"/>
        </w:rPr>
        <w:t>ie Auszeichnung</w:t>
      </w:r>
    </w:p>
    <w:p w:rsidRPr="00E36963" w:rsidR="00E36963" w:rsidP="7218539F" w:rsidRDefault="17FE17E6" w14:paraId="5CF2E2E0" w14:textId="4C7FBFA9">
      <w:pPr>
        <w:spacing w:after="0"/>
        <w:rPr>
          <w:rFonts w:ascii="Arial" w:hAnsi="Arial" w:eastAsia="Arial" w:cs="Arial"/>
          <w:sz w:val="20"/>
          <w:szCs w:val="20"/>
        </w:rPr>
      </w:pPr>
      <w:r w:rsidRPr="7218539F" w:rsidR="009C6092">
        <w:rPr>
          <w:rFonts w:ascii="Arial" w:hAnsi="Arial" w:eastAsia="Arial" w:cs="Arial"/>
          <w:sz w:val="20"/>
          <w:szCs w:val="20"/>
        </w:rPr>
        <w:t xml:space="preserve">Eine Studie des Marktforschungsunternehmens YouGov </w:t>
      </w:r>
      <w:r w:rsidRPr="7218539F" w:rsidR="2F7A4082">
        <w:rPr>
          <w:rFonts w:ascii="Arial" w:hAnsi="Arial" w:eastAsia="Arial" w:cs="Arial"/>
          <w:sz w:val="20"/>
          <w:szCs w:val="20"/>
        </w:rPr>
        <w:t>i</w:t>
      </w:r>
      <w:r w:rsidRPr="7218539F" w:rsidR="009C6092">
        <w:rPr>
          <w:rFonts w:ascii="Arial" w:hAnsi="Arial" w:eastAsia="Arial" w:cs="Arial"/>
          <w:sz w:val="20"/>
          <w:szCs w:val="20"/>
        </w:rPr>
        <w:t xml:space="preserve">m September 2022 </w:t>
      </w:r>
      <w:r w:rsidRPr="7218539F" w:rsidR="009C6092">
        <w:rPr>
          <w:rFonts w:ascii="Arial" w:hAnsi="Arial" w:eastAsia="Arial" w:cs="Arial"/>
          <w:sz w:val="20"/>
          <w:szCs w:val="20"/>
        </w:rPr>
        <w:t xml:space="preserve">ergab, dass das Top Company-Siegel für 45 Prozent aller Talente bei der </w:t>
      </w:r>
      <w:r w:rsidRPr="7218539F" w:rsidR="009C6092">
        <w:rPr>
          <w:rFonts w:ascii="Arial" w:hAnsi="Arial" w:eastAsia="Arial" w:cs="Arial"/>
          <w:sz w:val="20"/>
          <w:szCs w:val="20"/>
        </w:rPr>
        <w:t>Jobwahl</w:t>
      </w:r>
      <w:r w:rsidRPr="7218539F" w:rsidR="009C6092">
        <w:rPr>
          <w:rFonts w:ascii="Arial" w:hAnsi="Arial" w:eastAsia="Arial" w:cs="Arial"/>
          <w:sz w:val="20"/>
          <w:szCs w:val="20"/>
        </w:rPr>
        <w:t xml:space="preserve"> als </w:t>
      </w:r>
      <w:r w:rsidR="5E204860">
        <w:rPr/>
        <w:t>„</w:t>
      </w:r>
      <w:r w:rsidRPr="7218539F" w:rsidR="009C6092">
        <w:rPr>
          <w:rFonts w:ascii="Arial" w:hAnsi="Arial" w:eastAsia="Arial" w:cs="Arial"/>
          <w:sz w:val="20"/>
          <w:szCs w:val="20"/>
        </w:rPr>
        <w:t>bewerbungsrelevant</w:t>
      </w:r>
      <w:r w:rsidRPr="7218539F" w:rsidR="3DDA8B91">
        <w:rPr>
          <w:rFonts w:ascii="Arial" w:hAnsi="Arial" w:eastAsia="Arial" w:cs="Arial"/>
          <w:sz w:val="20"/>
          <w:szCs w:val="20"/>
        </w:rPr>
        <w:t>”</w:t>
      </w:r>
      <w:r w:rsidRPr="7218539F" w:rsidR="009C6092">
        <w:rPr>
          <w:rFonts w:ascii="Arial" w:hAnsi="Arial" w:eastAsia="Arial" w:cs="Arial"/>
          <w:sz w:val="20"/>
          <w:szCs w:val="20"/>
        </w:rPr>
        <w:t xml:space="preserve"> oder </w:t>
      </w:r>
      <w:r w:rsidR="6F177666">
        <w:rPr/>
        <w:t>„</w:t>
      </w:r>
      <w:r w:rsidRPr="7218539F" w:rsidR="009C6092">
        <w:rPr>
          <w:rFonts w:ascii="Arial" w:hAnsi="Arial" w:eastAsia="Arial" w:cs="Arial"/>
          <w:sz w:val="20"/>
          <w:szCs w:val="20"/>
        </w:rPr>
        <w:t xml:space="preserve">sehr </w:t>
      </w:r>
      <w:r w:rsidRPr="7218539F" w:rsidR="009C6092">
        <w:rPr>
          <w:rFonts w:ascii="Arial" w:hAnsi="Arial" w:eastAsia="Arial" w:cs="Arial"/>
          <w:sz w:val="20"/>
          <w:szCs w:val="20"/>
        </w:rPr>
        <w:t>bewerbungsrelevant</w:t>
      </w:r>
      <w:r w:rsidRPr="7218539F" w:rsidR="6EB03098">
        <w:rPr>
          <w:rFonts w:ascii="Arial" w:hAnsi="Arial" w:eastAsia="Arial" w:cs="Arial"/>
          <w:sz w:val="20"/>
          <w:szCs w:val="20"/>
        </w:rPr>
        <w:t>”</w:t>
      </w:r>
      <w:r w:rsidRPr="7218539F" w:rsidR="009C6092">
        <w:rPr>
          <w:rFonts w:ascii="Arial" w:hAnsi="Arial" w:eastAsia="Arial" w:cs="Arial"/>
          <w:sz w:val="20"/>
          <w:szCs w:val="20"/>
        </w:rPr>
        <w:t xml:space="preserve"> gilt. </w:t>
      </w:r>
      <w:r w:rsidRPr="7218539F" w:rsidR="000045B3">
        <w:rPr>
          <w:rFonts w:ascii="Arial" w:hAnsi="Arial" w:eastAsia="Arial" w:cs="Arial"/>
          <w:sz w:val="20"/>
          <w:szCs w:val="20"/>
        </w:rPr>
        <w:t xml:space="preserve">Mit dem Top Company-Siegel 2024 werden jene Unternehmen ausgezeichnet, die auf </w:t>
      </w:r>
      <w:r w:rsidRPr="7218539F" w:rsidR="000045B3">
        <w:rPr>
          <w:rFonts w:ascii="Arial" w:hAnsi="Arial" w:eastAsia="Arial" w:cs="Arial"/>
          <w:sz w:val="20"/>
          <w:szCs w:val="20"/>
        </w:rPr>
        <w:t>ku</w:t>
      </w:r>
      <w:r w:rsidRPr="7218539F" w:rsidR="000045B3">
        <w:rPr>
          <w:rFonts w:ascii="Arial" w:hAnsi="Arial" w:eastAsia="Arial" w:cs="Arial"/>
          <w:sz w:val="20"/>
          <w:szCs w:val="20"/>
        </w:rPr>
        <w:t>nunu</w:t>
      </w:r>
      <w:r w:rsidRPr="7218539F" w:rsidR="000045B3">
        <w:rPr>
          <w:rFonts w:ascii="Arial" w:hAnsi="Arial" w:eastAsia="Arial" w:cs="Arial"/>
          <w:sz w:val="20"/>
          <w:szCs w:val="20"/>
        </w:rPr>
        <w:t xml:space="preserve"> b</w:t>
      </w:r>
      <w:r w:rsidRPr="7218539F" w:rsidR="000045B3">
        <w:rPr>
          <w:rFonts w:ascii="Arial" w:hAnsi="Arial" w:eastAsia="Arial" w:cs="Arial"/>
          <w:sz w:val="20"/>
          <w:szCs w:val="20"/>
        </w:rPr>
        <w:t>esonders gut bewertet wurden.</w:t>
      </w:r>
      <w:r w:rsidRPr="7218539F" w:rsidR="005D3537">
        <w:rPr>
          <w:rFonts w:ascii="Arial" w:hAnsi="Arial" w:eastAsia="Arial" w:cs="Arial"/>
          <w:sz w:val="20"/>
          <w:szCs w:val="20"/>
        </w:rPr>
        <w:t xml:space="preserve"> </w:t>
      </w:r>
      <w:r w:rsidRPr="7218539F" w:rsidR="00E36963">
        <w:rPr>
          <w:rFonts w:ascii="Arial" w:hAnsi="Arial" w:eastAsia="Arial" w:cs="Arial"/>
          <w:sz w:val="20"/>
          <w:szCs w:val="20"/>
        </w:rPr>
        <w:t>Für die Qualifikation als Top Company 2024 müssen folgende Voraussetzungen erfüllt werden:</w:t>
      </w:r>
    </w:p>
    <w:p w:rsidRPr="00E36963" w:rsidR="00E36963" w:rsidP="00E36963" w:rsidRDefault="00E36963" w14:paraId="6CF69F83" w14:textId="77777777">
      <w:pPr>
        <w:spacing w:after="0"/>
        <w:rPr>
          <w:rFonts w:ascii="Arial" w:hAnsi="Arial" w:eastAsia="Arial" w:cs="Arial"/>
          <w:sz w:val="20"/>
          <w:szCs w:val="20"/>
        </w:rPr>
      </w:pPr>
    </w:p>
    <w:p w:rsidRPr="003049A7" w:rsidR="003049A7" w:rsidP="003049A7" w:rsidRDefault="003049A7" w14:paraId="7119E10B" w14:textId="77777777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sz w:val="20"/>
          <w:szCs w:val="20"/>
        </w:rPr>
      </w:pPr>
      <w:r w:rsidRPr="003049A7">
        <w:rPr>
          <w:rFonts w:ascii="Arial" w:hAnsi="Arial" w:eastAsia="Arial" w:cs="Arial"/>
          <w:sz w:val="20"/>
          <w:szCs w:val="20"/>
        </w:rPr>
        <w:t xml:space="preserve">Mindestens sieben Bewertungen von Mitarbeitenden seit Bestehen des </w:t>
      </w:r>
    </w:p>
    <w:p w:rsidR="003049A7" w:rsidP="003049A7" w:rsidRDefault="003049A7" w14:paraId="5050C11D" w14:textId="77777777">
      <w:pPr>
        <w:pStyle w:val="ListParagraph"/>
        <w:spacing w:after="0"/>
        <w:rPr>
          <w:rFonts w:ascii="Arial" w:hAnsi="Arial" w:eastAsia="Arial" w:cs="Arial"/>
          <w:sz w:val="20"/>
          <w:szCs w:val="20"/>
        </w:rPr>
      </w:pPr>
      <w:r w:rsidRPr="003049A7">
        <w:rPr>
          <w:rFonts w:ascii="Arial" w:hAnsi="Arial" w:eastAsia="Arial" w:cs="Arial"/>
          <w:sz w:val="20"/>
          <w:szCs w:val="20"/>
        </w:rPr>
        <w:t xml:space="preserve">Profils. </w:t>
      </w:r>
    </w:p>
    <w:p w:rsidRPr="00726744" w:rsidR="00726744" w:rsidP="00726744" w:rsidRDefault="003049A7" w14:paraId="68E167A1" w14:textId="607B955C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sz w:val="20"/>
          <w:szCs w:val="20"/>
        </w:rPr>
      </w:pPr>
      <w:r w:rsidRPr="7BFD2B39" w:rsidR="003049A7">
        <w:rPr>
          <w:rFonts w:ascii="Arial" w:hAnsi="Arial" w:eastAsia="Arial" w:cs="Arial"/>
          <w:sz w:val="20"/>
          <w:szCs w:val="20"/>
        </w:rPr>
        <w:t>Einen Score von mindestens 3,8 Sternen von maximal 5 möglichen</w:t>
      </w:r>
      <w:r w:rsidRPr="7BFD2B39" w:rsidR="311610E3">
        <w:rPr>
          <w:rFonts w:ascii="Arial" w:hAnsi="Arial" w:eastAsia="Arial" w:cs="Arial"/>
          <w:sz w:val="20"/>
          <w:szCs w:val="20"/>
        </w:rPr>
        <w:t xml:space="preserve"> Sternen</w:t>
      </w:r>
      <w:r w:rsidRPr="7BFD2B39" w:rsidR="00726744">
        <w:rPr>
          <w:rFonts w:ascii="Arial" w:hAnsi="Arial" w:eastAsia="Arial" w:cs="Arial"/>
          <w:sz w:val="20"/>
          <w:szCs w:val="20"/>
        </w:rPr>
        <w:t xml:space="preserve">, sowohl </w:t>
      </w:r>
    </w:p>
    <w:p w:rsidRPr="00EA1EE5" w:rsidR="003049A7" w:rsidP="00726744" w:rsidRDefault="00726744" w14:paraId="31FD48DD" w14:textId="117224A1">
      <w:pPr>
        <w:pStyle w:val="ListParagraph"/>
        <w:spacing w:after="0"/>
        <w:rPr>
          <w:rFonts w:ascii="Arial" w:hAnsi="Arial" w:eastAsia="Arial" w:cs="Arial"/>
          <w:sz w:val="20"/>
          <w:szCs w:val="20"/>
        </w:rPr>
      </w:pPr>
      <w:r w:rsidRPr="00726744">
        <w:rPr>
          <w:rFonts w:ascii="Arial" w:hAnsi="Arial" w:eastAsia="Arial" w:cs="Arial"/>
          <w:sz w:val="20"/>
          <w:szCs w:val="20"/>
        </w:rPr>
        <w:t xml:space="preserve">insgesamt als auch bei den Bewertungen der Mitarbeitenden. </w:t>
      </w:r>
      <w:r w:rsidRPr="00EA1EE5" w:rsidR="003049A7">
        <w:rPr>
          <w:rFonts w:ascii="Arial" w:hAnsi="Arial" w:eastAsia="Arial" w:cs="Arial"/>
          <w:sz w:val="20"/>
          <w:szCs w:val="20"/>
        </w:rPr>
        <w:t>(Orizon: 4,0 Sterne)</w:t>
      </w:r>
    </w:p>
    <w:p w:rsidRPr="003049A7" w:rsidR="003049A7" w:rsidP="003049A7" w:rsidRDefault="003049A7" w14:paraId="0404DBD7" w14:textId="08C61416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sz w:val="20"/>
          <w:szCs w:val="20"/>
        </w:rPr>
      </w:pPr>
      <w:r w:rsidRPr="003049A7">
        <w:rPr>
          <w:rFonts w:ascii="Arial" w:hAnsi="Arial" w:eastAsia="Arial" w:cs="Arial"/>
          <w:sz w:val="20"/>
          <w:szCs w:val="20"/>
        </w:rPr>
        <w:t xml:space="preserve">In den zurückliegenden zwölf Monaten muss der Bewertungs-Score der </w:t>
      </w:r>
    </w:p>
    <w:p w:rsidR="003049A7" w:rsidP="003049A7" w:rsidRDefault="003049A7" w14:paraId="52A6A657" w14:textId="77777777">
      <w:pPr>
        <w:pStyle w:val="ListParagraph"/>
        <w:spacing w:after="0"/>
        <w:rPr>
          <w:rFonts w:ascii="Arial" w:hAnsi="Arial" w:eastAsia="Arial" w:cs="Arial"/>
          <w:sz w:val="20"/>
          <w:szCs w:val="20"/>
        </w:rPr>
      </w:pPr>
      <w:r w:rsidRPr="003049A7">
        <w:rPr>
          <w:rFonts w:ascii="Arial" w:hAnsi="Arial" w:eastAsia="Arial" w:cs="Arial"/>
          <w:sz w:val="20"/>
          <w:szCs w:val="20"/>
        </w:rPr>
        <w:t>Mitarbeitenden bei mindestens 3,8 Sternen liegen.</w:t>
      </w:r>
    </w:p>
    <w:p w:rsidR="00BB4673" w:rsidP="00BB4673" w:rsidRDefault="003049A7" w14:paraId="4457559D" w14:textId="12AA17C4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sz w:val="20"/>
          <w:szCs w:val="20"/>
        </w:rPr>
      </w:pPr>
      <w:r w:rsidRPr="003049A7">
        <w:rPr>
          <w:rFonts w:ascii="Arial" w:hAnsi="Arial" w:eastAsia="Arial" w:cs="Arial"/>
          <w:sz w:val="20"/>
          <w:szCs w:val="20"/>
        </w:rPr>
        <w:t>Mindestens zwei neue Bewertungen in den letzten zwölf Monaten.</w:t>
      </w:r>
    </w:p>
    <w:p w:rsidR="00BB4673" w:rsidP="00BB4673" w:rsidRDefault="00BB4673" w14:paraId="1E431F9F" w14:textId="77777777">
      <w:pPr>
        <w:spacing w:after="0"/>
        <w:rPr>
          <w:rFonts w:ascii="Arial" w:hAnsi="Arial" w:eastAsia="Arial" w:cs="Arial"/>
          <w:sz w:val="20"/>
          <w:szCs w:val="20"/>
        </w:rPr>
      </w:pPr>
    </w:p>
    <w:p w:rsidR="003049A7" w:rsidP="003049A7" w:rsidRDefault="003049A7" w14:paraId="55A18088" w14:textId="77777777">
      <w:pPr>
        <w:pStyle w:val="ListParagraph"/>
        <w:spacing w:after="0"/>
        <w:rPr>
          <w:rFonts w:ascii="Arial" w:hAnsi="Arial" w:eastAsia="Arial" w:cs="Arial"/>
          <w:sz w:val="20"/>
          <w:szCs w:val="20"/>
        </w:rPr>
      </w:pPr>
    </w:p>
    <w:p w:rsidR="00720ADD" w:rsidP="407919CC" w:rsidRDefault="000D670D" w14:paraId="16BE265D" w14:textId="50AF7879">
      <w:pPr>
        <w:spacing w:after="0"/>
        <w:rPr>
          <w:rFonts w:ascii="Arial" w:hAnsi="Arial" w:eastAsia="Source Sans Pro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eastAsia="Source Sans Pro" w:cs="Arial"/>
          <w:b/>
          <w:bCs/>
          <w:color w:val="000000" w:themeColor="text1"/>
          <w:sz w:val="20"/>
          <w:szCs w:val="20"/>
        </w:rPr>
        <w:t xml:space="preserve">Pressebild: </w:t>
      </w:r>
      <w:r>
        <w:rPr>
          <w:rFonts w:ascii="Arial" w:hAnsi="Arial" w:eastAsia="Source Sans Pro" w:cs="Arial"/>
          <w:b/>
          <w:bCs/>
          <w:color w:val="000000" w:themeColor="text1"/>
          <w:sz w:val="20"/>
          <w:szCs w:val="20"/>
        </w:rPr>
        <w:br/>
      </w:r>
    </w:p>
    <w:p w:rsidR="000D670D" w:rsidP="7BFD2B39" w:rsidRDefault="000D670D" w14:paraId="1FD28883" w14:textId="14808957">
      <w:pPr>
        <w:pStyle w:val="Normal"/>
        <w:keepNext w:val="1"/>
        <w:spacing w:after="0"/>
      </w:pPr>
      <w:r w:rsidR="61D6F127">
        <w:drawing>
          <wp:inline wp14:editId="7BFD2B39" wp14:anchorId="66DF72F6">
            <wp:extent cx="4572000" cy="2552700"/>
            <wp:effectExtent l="0" t="0" r="0" b="0"/>
            <wp:docPr id="6695559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c2e9c59296849c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15DA5" w:rsidR="000D670D" w:rsidP="000D670D" w:rsidRDefault="0004066E" w14:paraId="10566FC0" w14:textId="5679E888">
      <w:pPr>
        <w:pStyle w:val="Caption"/>
        <w:rPr>
          <w:rFonts w:ascii="Arial" w:hAnsi="Arial" w:eastAsia="Source Sans Pro" w:cs="Arial"/>
          <w:b w:val="1"/>
          <w:bCs w:val="1"/>
          <w:color w:val="000000" w:themeColor="text1"/>
          <w:sz w:val="20"/>
          <w:szCs w:val="20"/>
        </w:rPr>
      </w:pPr>
      <w:r w:rsidR="0004066E">
        <w:rPr/>
        <w:t xml:space="preserve">Bereits zum dritten Mal in Folge erhält Orizon </w:t>
      </w:r>
      <w:r w:rsidR="0075493A">
        <w:rPr/>
        <w:t>die Auszeichnung „Top Company“</w:t>
      </w:r>
      <w:r>
        <w:br/>
      </w:r>
      <w:r w:rsidR="0075493A">
        <w:rPr/>
        <w:t xml:space="preserve">von </w:t>
      </w:r>
      <w:r w:rsidR="0075493A">
        <w:rPr/>
        <w:t>kununu</w:t>
      </w:r>
      <w:r w:rsidR="00981379">
        <w:rPr/>
        <w:t>.</w:t>
      </w:r>
    </w:p>
    <w:p w:rsidR="60873A15" w:rsidP="60873A15" w:rsidRDefault="60873A15" w14:paraId="3A0D0C1A" w14:textId="46AF4604">
      <w:pPr>
        <w:spacing w:after="0"/>
        <w:rPr>
          <w:rFonts w:ascii="Arial" w:hAnsi="Arial" w:eastAsia="Source Sans Pro" w:cs="Arial"/>
          <w:b/>
          <w:bCs/>
          <w:sz w:val="20"/>
          <w:szCs w:val="20"/>
        </w:rPr>
      </w:pPr>
    </w:p>
    <w:p w:rsidR="60873A15" w:rsidP="60873A15" w:rsidRDefault="60873A15" w14:paraId="310ED7D8" w14:textId="307F901D">
      <w:pPr>
        <w:spacing w:after="0"/>
        <w:rPr>
          <w:rFonts w:ascii="Arial" w:hAnsi="Arial" w:eastAsia="Source Sans Pro" w:cs="Arial"/>
          <w:b/>
          <w:bCs/>
          <w:sz w:val="20"/>
          <w:szCs w:val="20"/>
        </w:rPr>
      </w:pPr>
    </w:p>
    <w:p w:rsidR="46A8534C" w:rsidP="46A8534C" w:rsidRDefault="46A8534C" w14:paraId="7E5809AA" w14:textId="6618A8B2">
      <w:pPr>
        <w:spacing w:after="0"/>
        <w:rPr>
          <w:rFonts w:ascii="Arial" w:hAnsi="Arial" w:eastAsia="Source Sans Pro" w:cs="Arial"/>
          <w:b/>
          <w:bCs/>
          <w:sz w:val="20"/>
          <w:szCs w:val="20"/>
        </w:rPr>
      </w:pPr>
    </w:p>
    <w:p w:rsidRPr="00215DA5" w:rsidR="1AF4FB40" w:rsidP="407919CC" w:rsidRDefault="3637DF40" w14:paraId="737732C9" w14:textId="6CAD25CE">
      <w:pPr>
        <w:spacing w:after="0"/>
        <w:rPr>
          <w:rFonts w:ascii="Arial" w:hAnsi="Arial" w:eastAsia="Source Sans Pro" w:cs="Arial"/>
          <w:b/>
          <w:bCs/>
          <w:color w:val="000000" w:themeColor="text1"/>
          <w:sz w:val="20"/>
          <w:szCs w:val="20"/>
        </w:rPr>
      </w:pPr>
      <w:r w:rsidRPr="407919CC">
        <w:rPr>
          <w:rFonts w:ascii="Arial" w:hAnsi="Arial" w:eastAsia="Source Sans Pro" w:cs="Arial"/>
          <w:b/>
          <w:bCs/>
          <w:sz w:val="20"/>
          <w:szCs w:val="20"/>
        </w:rPr>
        <w:t>Orizon G</w:t>
      </w:r>
      <w:r w:rsidRPr="407919CC" w:rsidR="75E39C48">
        <w:rPr>
          <w:rFonts w:ascii="Arial" w:hAnsi="Arial" w:eastAsia="Source Sans Pro" w:cs="Arial"/>
          <w:b/>
          <w:bCs/>
          <w:sz w:val="20"/>
          <w:szCs w:val="20"/>
        </w:rPr>
        <w:t>ruppe</w:t>
      </w:r>
    </w:p>
    <w:p w:rsidRPr="00215DA5" w:rsidR="1AF4FB40" w:rsidP="1F8F98C2" w:rsidRDefault="3637DF40" w14:paraId="1847F3E1" w14:textId="4C0159C1">
      <w:pPr>
        <w:spacing w:line="257" w:lineRule="auto"/>
        <w:rPr>
          <w:rFonts w:ascii="Arial" w:hAnsi="Arial" w:eastAsia="Source Sans Pro" w:cs="Arial"/>
          <w:color w:val="000000" w:themeColor="text1"/>
          <w:sz w:val="20"/>
          <w:szCs w:val="20"/>
        </w:rPr>
      </w:pPr>
      <w:r w:rsidRPr="1F8F98C2">
        <w:rPr>
          <w:rFonts w:ascii="Arial" w:hAnsi="Arial" w:eastAsia="Source Sans Pro" w:cs="Arial"/>
          <w:sz w:val="20"/>
          <w:szCs w:val="20"/>
        </w:rPr>
        <w:t xml:space="preserve">Als Teil der japanischen Unternehmensgruppe Outsourcing Inc. bietet das Personaldienstleistungsunternehmen Orizon das umfassende Spektrum von Personaldienstleistungen an. Zum Serviceportfolio </w:t>
      </w:r>
      <w:r w:rsidRPr="1F8F98C2" w:rsidR="40AE4B21">
        <w:rPr>
          <w:rFonts w:ascii="Arial" w:hAnsi="Arial" w:eastAsia="Source Sans Pro" w:cs="Arial"/>
          <w:sz w:val="20"/>
          <w:szCs w:val="20"/>
        </w:rPr>
        <w:t xml:space="preserve">des Recruiting Spezialisten </w:t>
      </w:r>
      <w:r w:rsidRPr="1F8F98C2">
        <w:rPr>
          <w:rFonts w:ascii="Arial" w:hAnsi="Arial" w:eastAsia="Source Sans Pro" w:cs="Arial"/>
          <w:sz w:val="20"/>
          <w:szCs w:val="20"/>
        </w:rPr>
        <w:t>gehören Personalüberlassung und -vermittlung sowie die Durchführung komplexer Personalprojekte. Mit technischen, gewerblichen</w:t>
      </w:r>
      <w:r w:rsidRPr="1F8F98C2" w:rsidR="24327CD7">
        <w:rPr>
          <w:rFonts w:ascii="Arial" w:hAnsi="Arial" w:eastAsia="Source Sans Pro" w:cs="Arial"/>
          <w:sz w:val="20"/>
          <w:szCs w:val="20"/>
        </w:rPr>
        <w:t>, medizinischen</w:t>
      </w:r>
      <w:r w:rsidRPr="1F8F98C2">
        <w:rPr>
          <w:rFonts w:ascii="Arial" w:hAnsi="Arial" w:eastAsia="Source Sans Pro" w:cs="Arial"/>
          <w:sz w:val="20"/>
          <w:szCs w:val="20"/>
        </w:rPr>
        <w:t xml:space="preserve"> und kaufmännischen Fach- und Führungskräften wird </w:t>
      </w:r>
      <w:r w:rsidRPr="1F8F98C2" w:rsidR="2680494F">
        <w:rPr>
          <w:rFonts w:ascii="Arial" w:hAnsi="Arial" w:eastAsia="Source Sans Pro" w:cs="Arial"/>
          <w:sz w:val="20"/>
          <w:szCs w:val="20"/>
        </w:rPr>
        <w:t xml:space="preserve">der </w:t>
      </w:r>
      <w:r w:rsidRPr="1F8F98C2">
        <w:rPr>
          <w:rFonts w:ascii="Arial" w:hAnsi="Arial" w:eastAsia="Source Sans Pro" w:cs="Arial"/>
          <w:sz w:val="20"/>
          <w:szCs w:val="20"/>
        </w:rPr>
        <w:t xml:space="preserve">Großteil </w:t>
      </w:r>
      <w:r w:rsidRPr="1F8F98C2" w:rsidR="359B5C53">
        <w:rPr>
          <w:rFonts w:ascii="Arial" w:hAnsi="Arial" w:eastAsia="Source Sans Pro" w:cs="Arial"/>
          <w:sz w:val="20"/>
          <w:szCs w:val="20"/>
        </w:rPr>
        <w:t xml:space="preserve">aller </w:t>
      </w:r>
      <w:r w:rsidRPr="1F8F98C2">
        <w:rPr>
          <w:rFonts w:ascii="Arial" w:hAnsi="Arial" w:eastAsia="Source Sans Pro" w:cs="Arial"/>
          <w:sz w:val="20"/>
          <w:szCs w:val="20"/>
        </w:rPr>
        <w:t>Berufsfelder abgedeckt. Mit dieser Strategie gehört das Unternehmen zu den Marktführern für den deutschen Mittelstand.</w:t>
      </w:r>
    </w:p>
    <w:p w:rsidRPr="00215DA5" w:rsidR="00013017" w:rsidP="1F8F98C2" w:rsidRDefault="2711D4CB" w14:paraId="64630BDB" w14:textId="78986620">
      <w:pPr>
        <w:spacing w:line="257" w:lineRule="auto"/>
        <w:rPr>
          <w:rFonts w:ascii="Arial" w:hAnsi="Arial" w:eastAsia="Source Sans Pro" w:cs="Arial"/>
          <w:color w:val="000000" w:themeColor="text1"/>
          <w:sz w:val="20"/>
          <w:szCs w:val="20"/>
        </w:rPr>
      </w:pPr>
      <w:r w:rsidRPr="6DD0C19C" w:rsidR="2711D4CB">
        <w:rPr>
          <w:rFonts w:ascii="Arial" w:hAnsi="Arial" w:eastAsia="Source Sans Pro" w:cs="Arial"/>
          <w:sz w:val="20"/>
          <w:szCs w:val="20"/>
        </w:rPr>
        <w:t xml:space="preserve">Als Arbeitgeber von mehr als 7.000 Mitarbeiter*innen, bundesweit rund 90 Standorten und einem Umsatz von 332,7 Mio. Euro im Jahr 2022 zählt </w:t>
      </w:r>
      <w:r w:rsidRPr="6DD0C19C" w:rsidR="2711D4CB">
        <w:rPr>
          <w:rFonts w:ascii="Arial" w:hAnsi="Arial" w:eastAsia="Source Sans Pro" w:cs="Arial"/>
          <w:sz w:val="20"/>
          <w:szCs w:val="20"/>
        </w:rPr>
        <w:t>Orizon</w:t>
      </w:r>
      <w:r w:rsidRPr="6DD0C19C" w:rsidR="2711D4CB">
        <w:rPr>
          <w:rFonts w:ascii="Arial" w:hAnsi="Arial" w:eastAsia="Source Sans Pro" w:cs="Arial"/>
          <w:sz w:val="20"/>
          <w:szCs w:val="20"/>
        </w:rPr>
        <w:t>, laut aktueller Lünendonk Liste, zu den Top 15 der führenden Personaldienstleister</w:t>
      </w:r>
      <w:r w:rsidRPr="6DD0C19C" w:rsidR="2711D4CB">
        <w:rPr>
          <w:rFonts w:ascii="Arial" w:hAnsi="Arial" w:eastAsia="Source Sans Pro" w:cs="Arial"/>
          <w:sz w:val="20"/>
          <w:szCs w:val="20"/>
        </w:rPr>
        <w:t xml:space="preserve"> in Deutschland. Mit einem überdurchschnittlich hohen Kununu-Score wurde</w:t>
      </w:r>
      <w:r w:rsidRPr="6DD0C19C" w:rsidR="2711D4CB">
        <w:rPr>
          <w:rFonts w:ascii="Arial" w:hAnsi="Arial" w:eastAsia="Source Sans Pro" w:cs="Arial"/>
          <w:sz w:val="20"/>
          <w:szCs w:val="20"/>
        </w:rPr>
        <w:t xml:space="preserve"> </w:t>
      </w:r>
      <w:r w:rsidRPr="6DD0C19C" w:rsidR="2711D4CB">
        <w:rPr>
          <w:rFonts w:ascii="Arial" w:hAnsi="Arial" w:eastAsia="Source Sans Pro" w:cs="Arial"/>
          <w:sz w:val="20"/>
          <w:szCs w:val="20"/>
        </w:rPr>
        <w:t>Orizo</w:t>
      </w:r>
      <w:r w:rsidRPr="6DD0C19C" w:rsidR="2711D4CB">
        <w:rPr>
          <w:rFonts w:ascii="Arial" w:hAnsi="Arial" w:eastAsia="Source Sans Pro" w:cs="Arial"/>
          <w:sz w:val="20"/>
          <w:szCs w:val="20"/>
        </w:rPr>
        <w:t>n</w:t>
      </w:r>
      <w:r w:rsidRPr="6DD0C19C" w:rsidR="2711D4CB">
        <w:rPr>
          <w:rFonts w:ascii="Arial" w:hAnsi="Arial" w:eastAsia="Source Sans Pro" w:cs="Arial"/>
          <w:sz w:val="20"/>
          <w:szCs w:val="20"/>
        </w:rPr>
        <w:t xml:space="preserve"> als „Top Company 202</w:t>
      </w:r>
      <w:r w:rsidRPr="6DD0C19C" w:rsidR="6B8858DC">
        <w:rPr>
          <w:rFonts w:ascii="Arial" w:hAnsi="Arial" w:eastAsia="Source Sans Pro" w:cs="Arial"/>
          <w:sz w:val="20"/>
          <w:szCs w:val="20"/>
        </w:rPr>
        <w:t>4</w:t>
      </w:r>
      <w:r w:rsidRPr="6DD0C19C" w:rsidR="2711D4CB">
        <w:rPr>
          <w:rFonts w:ascii="Arial" w:hAnsi="Arial" w:eastAsia="Source Sans Pro" w:cs="Arial"/>
          <w:sz w:val="20"/>
          <w:szCs w:val="20"/>
        </w:rPr>
        <w:t>” ausgezeichnet und erhielt zuletzt eine sehr hohe Empfehlung von der WirtschaftsWoche in der Kategorie „Deutschlands Kundenfavoriten 2023“. 2022 wählte die WirtschaftsWoche</w:t>
      </w:r>
      <w:r w:rsidRPr="6DD0C19C" w:rsidR="2711D4CB">
        <w:rPr>
          <w:rFonts w:ascii="Arial" w:hAnsi="Arial" w:eastAsia="Source Sans Pro" w:cs="Arial"/>
          <w:sz w:val="20"/>
          <w:szCs w:val="20"/>
        </w:rPr>
        <w:t xml:space="preserve"> </w:t>
      </w:r>
      <w:r w:rsidRPr="6DD0C19C" w:rsidR="2711D4CB">
        <w:rPr>
          <w:rFonts w:ascii="Arial" w:hAnsi="Arial" w:eastAsia="Source Sans Pro" w:cs="Arial"/>
          <w:sz w:val="20"/>
          <w:szCs w:val="20"/>
        </w:rPr>
        <w:t>Orizo</w:t>
      </w:r>
      <w:r w:rsidRPr="6DD0C19C" w:rsidR="2711D4CB">
        <w:rPr>
          <w:rFonts w:ascii="Arial" w:hAnsi="Arial" w:eastAsia="Source Sans Pro" w:cs="Arial"/>
          <w:sz w:val="20"/>
          <w:szCs w:val="20"/>
        </w:rPr>
        <w:t>n</w:t>
      </w:r>
      <w:r w:rsidRPr="6DD0C19C" w:rsidR="2711D4CB">
        <w:rPr>
          <w:rFonts w:ascii="Arial" w:hAnsi="Arial" w:eastAsia="Source Sans Pro" w:cs="Arial"/>
          <w:sz w:val="20"/>
          <w:szCs w:val="20"/>
        </w:rPr>
        <w:t xml:space="preserve"> auf den 1. Platz als „Bester Mittelstandsdienstleister in der Branche Personaldienstleistungen“.</w:t>
      </w:r>
    </w:p>
    <w:p w:rsidRPr="00215DA5" w:rsidR="1AF4FB40" w:rsidP="1F8F98C2" w:rsidRDefault="3637DF40" w14:paraId="7CA0B118" w14:textId="7EB1858C">
      <w:pPr>
        <w:spacing w:line="257" w:lineRule="auto"/>
        <w:rPr>
          <w:rFonts w:ascii="Arial" w:hAnsi="Arial" w:eastAsia="Source Sans Pro" w:cs="Arial"/>
          <w:color w:val="000000" w:themeColor="text1"/>
          <w:sz w:val="20"/>
          <w:szCs w:val="20"/>
        </w:rPr>
      </w:pPr>
      <w:r w:rsidRPr="1F8F98C2">
        <w:rPr>
          <w:rFonts w:ascii="Arial" w:hAnsi="Arial" w:eastAsia="Source Sans Pro" w:cs="Arial"/>
          <w:b/>
          <w:bCs/>
          <w:sz w:val="20"/>
          <w:szCs w:val="20"/>
        </w:rPr>
        <w:t>Pressekontakt</w:t>
      </w:r>
    </w:p>
    <w:p w:rsidRPr="00215DA5" w:rsidR="1EFE49FB" w:rsidP="1F8F98C2" w:rsidRDefault="1F54A381" w14:paraId="26F64428" w14:textId="51FFF7AB">
      <w:pPr>
        <w:spacing w:line="257" w:lineRule="auto"/>
        <w:rPr>
          <w:rFonts w:ascii="Arial" w:hAnsi="Arial" w:cs="Arial"/>
          <w:sz w:val="20"/>
          <w:szCs w:val="20"/>
        </w:rPr>
      </w:pPr>
      <w:r w:rsidRPr="1F8F98C2">
        <w:rPr>
          <w:rFonts w:ascii="Arial" w:hAnsi="Arial" w:eastAsia="Source Sans Pro" w:cs="Arial"/>
          <w:sz w:val="20"/>
          <w:szCs w:val="20"/>
        </w:rPr>
        <w:t>Orizon Holding GmbH</w:t>
      </w:r>
      <w:r w:rsidRPr="1F8F98C2" w:rsidR="24A6EE1F">
        <w:rPr>
          <w:rFonts w:ascii="Arial" w:hAnsi="Arial" w:eastAsia="Source Sans Pro" w:cs="Arial"/>
          <w:sz w:val="20"/>
          <w:szCs w:val="20"/>
        </w:rPr>
        <w:t>,</w:t>
      </w:r>
      <w:r w:rsidRPr="1F8F98C2">
        <w:rPr>
          <w:rFonts w:ascii="Arial" w:hAnsi="Arial" w:eastAsia="Source Sans Pro" w:cs="Arial"/>
          <w:sz w:val="20"/>
          <w:szCs w:val="20"/>
        </w:rPr>
        <w:t xml:space="preserve"> Presseabteilung | Wendenstraße 1b | 20097 Hamburg |</w:t>
      </w:r>
      <w:r w:rsidRPr="1F8F98C2">
        <w:rPr>
          <w:rFonts w:ascii="Arial" w:hAnsi="Arial" w:eastAsia="Source Sans Pro" w:cs="Arial"/>
          <w:color w:val="000000" w:themeColor="text1"/>
          <w:sz w:val="20"/>
          <w:szCs w:val="20"/>
        </w:rPr>
        <w:t xml:space="preserve"> </w:t>
      </w:r>
      <w:hyperlink r:id="rId15">
        <w:r w:rsidRPr="1F8F98C2" w:rsidR="28D6DC30">
          <w:rPr>
            <w:rStyle w:val="Hyperlink"/>
            <w:rFonts w:ascii="Arial" w:hAnsi="Arial" w:eastAsia="Source Sans Pro" w:cs="Arial"/>
            <w:sz w:val="20"/>
            <w:szCs w:val="20"/>
          </w:rPr>
          <w:t>presse@orizon.de</w:t>
        </w:r>
      </w:hyperlink>
    </w:p>
    <w:sectPr w:rsidRPr="00215DA5" w:rsidR="1EFE49FB">
      <w:headerReference w:type="default" r:id="rId16"/>
      <w:footerReference w:type="default" r:id="rId17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0F5D" w:rsidP="00D83FBE" w:rsidRDefault="00A80F5D" w14:paraId="0FE5C9D0" w14:textId="77777777">
      <w:pPr>
        <w:spacing w:after="0" w:line="240" w:lineRule="auto"/>
      </w:pPr>
      <w:r>
        <w:separator/>
      </w:r>
    </w:p>
  </w:endnote>
  <w:endnote w:type="continuationSeparator" w:id="0">
    <w:p w:rsidR="00A80F5D" w:rsidP="00D83FBE" w:rsidRDefault="00A80F5D" w14:paraId="14DDB9C9" w14:textId="77777777">
      <w:pPr>
        <w:spacing w:after="0" w:line="240" w:lineRule="auto"/>
      </w:pPr>
      <w:r>
        <w:continuationSeparator/>
      </w:r>
    </w:p>
  </w:endnote>
  <w:endnote w:type="continuationNotice" w:id="1">
    <w:p w:rsidR="00A80F5D" w:rsidRDefault="00A80F5D" w14:paraId="71D58A2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46B24" w:rsidR="00D83FBE" w:rsidP="00D83FBE" w:rsidRDefault="00D83FBE" w14:paraId="0678D02D" w14:textId="3C2035D9">
    <w:pPr>
      <w:widowControl w:val="0"/>
      <w:tabs>
        <w:tab w:val="center" w:pos="4536"/>
        <w:tab w:val="right" w:pos="9072"/>
      </w:tabs>
      <w:spacing w:before="60" w:after="0" w:line="240" w:lineRule="auto"/>
      <w:jc w:val="center"/>
      <w:rPr>
        <w:rFonts w:ascii="Arial" w:hAnsi="Arial" w:eastAsia="Times New Roman" w:cs="Arial"/>
        <w:color w:val="808080"/>
        <w:sz w:val="16"/>
        <w:szCs w:val="16"/>
        <w:lang w:eastAsia="de-DE"/>
      </w:rPr>
    </w:pPr>
    <w:r w:rsidRPr="00746B24">
      <w:rPr>
        <w:rFonts w:ascii="Arial" w:hAnsi="Arial" w:eastAsia="Times New Roman" w:cs="Arial"/>
        <w:color w:val="808080"/>
        <w:sz w:val="16"/>
        <w:szCs w:val="16"/>
        <w:lang w:eastAsia="de-DE"/>
      </w:rPr>
      <w:t xml:space="preserve"> </w:t>
    </w:r>
    <w:r>
      <w:rPr>
        <w:rFonts w:ascii="Arial" w:hAnsi="Arial" w:eastAsia="Times New Roman" w:cs="Arial"/>
        <w:color w:val="808080"/>
        <w:sz w:val="16"/>
        <w:szCs w:val="16"/>
        <w:lang w:eastAsia="de-DE"/>
      </w:rPr>
      <w:br/>
    </w:r>
    <w:r w:rsidRPr="00746B24">
      <w:rPr>
        <w:rFonts w:ascii="Arial" w:hAnsi="Arial" w:eastAsia="Times New Roman" w:cs="Arial"/>
        <w:color w:val="808080"/>
        <w:sz w:val="16"/>
        <w:szCs w:val="16"/>
        <w:lang w:eastAsia="de-DE"/>
      </w:rPr>
      <w:t xml:space="preserve"> Orizon GmbH </w:t>
    </w:r>
    <w:r w:rsidRPr="009B52AC">
      <w:rPr>
        <w:rFonts w:ascii="Arial" w:hAnsi="Arial" w:eastAsia="Times New Roman" w:cs="Arial"/>
        <w:color w:val="E36C0A"/>
        <w:sz w:val="16"/>
        <w:szCs w:val="16"/>
        <w:lang w:eastAsia="de-DE"/>
      </w:rPr>
      <w:t>│</w:t>
    </w:r>
    <w:r w:rsidRPr="00746B24">
      <w:rPr>
        <w:rFonts w:ascii="Arial" w:hAnsi="Arial" w:eastAsia="Times New Roman" w:cs="Arial"/>
        <w:color w:val="808080"/>
        <w:sz w:val="16"/>
        <w:szCs w:val="16"/>
        <w:lang w:eastAsia="de-DE"/>
      </w:rPr>
      <w:t xml:space="preserve"> Berliner Allee 28c </w:t>
    </w:r>
    <w:r w:rsidRPr="009B52AC">
      <w:rPr>
        <w:rFonts w:ascii="Arial" w:hAnsi="Arial" w:eastAsia="Times New Roman" w:cs="Arial"/>
        <w:color w:val="E36C0A"/>
        <w:sz w:val="16"/>
        <w:szCs w:val="16"/>
        <w:lang w:eastAsia="de-DE"/>
      </w:rPr>
      <w:t>│</w:t>
    </w:r>
    <w:r w:rsidRPr="00746B24">
      <w:rPr>
        <w:rFonts w:ascii="Arial" w:hAnsi="Arial" w:eastAsia="Times New Roman" w:cs="Arial"/>
        <w:color w:val="808080"/>
        <w:sz w:val="16"/>
        <w:szCs w:val="16"/>
        <w:lang w:eastAsia="de-DE"/>
      </w:rPr>
      <w:t xml:space="preserve"> 86153 Augsburg </w:t>
    </w:r>
    <w:r w:rsidRPr="009B52AC">
      <w:rPr>
        <w:rFonts w:ascii="Arial" w:hAnsi="Arial" w:eastAsia="Times New Roman" w:cs="Arial"/>
        <w:color w:val="E36C0A"/>
        <w:sz w:val="16"/>
        <w:szCs w:val="16"/>
        <w:lang w:eastAsia="de-DE"/>
      </w:rPr>
      <w:t>│</w:t>
    </w:r>
    <w:r w:rsidRPr="00746B24">
      <w:rPr>
        <w:rFonts w:ascii="Arial" w:hAnsi="Arial" w:eastAsia="Times New Roman" w:cs="Arial"/>
        <w:color w:val="808080"/>
        <w:sz w:val="16"/>
        <w:szCs w:val="16"/>
        <w:lang w:eastAsia="de-DE"/>
      </w:rPr>
      <w:t xml:space="preserve"> www.orizon.de</w:t>
    </w:r>
  </w:p>
  <w:p w:rsidRPr="007A3BBD" w:rsidR="00D83FBE" w:rsidP="00D83FBE" w:rsidRDefault="00D83FBE" w14:paraId="63D70531" w14:textId="49B78C3E">
    <w:pPr>
      <w:widowControl w:val="0"/>
      <w:tabs>
        <w:tab w:val="center" w:pos="4536"/>
        <w:tab w:val="right" w:pos="9072"/>
      </w:tabs>
      <w:spacing w:before="60" w:after="0" w:line="240" w:lineRule="auto"/>
      <w:jc w:val="center"/>
    </w:pPr>
    <w:r w:rsidRPr="00746B24">
      <w:rPr>
        <w:rFonts w:ascii="Arial" w:hAnsi="Arial" w:eastAsia="Times New Roman" w:cs="Arial"/>
        <w:color w:val="808080"/>
        <w:sz w:val="16"/>
        <w:szCs w:val="16"/>
        <w:lang w:eastAsia="de-DE"/>
      </w:rPr>
      <w:t xml:space="preserve">Tel.: +49 (0) 821-5 09 91-0 </w:t>
    </w:r>
    <w:r w:rsidRPr="009B52AC">
      <w:rPr>
        <w:rFonts w:ascii="Arial" w:hAnsi="Arial" w:eastAsia="Times New Roman" w:cs="Arial"/>
        <w:color w:val="E36C0A"/>
        <w:sz w:val="16"/>
        <w:szCs w:val="16"/>
        <w:lang w:eastAsia="de-DE"/>
      </w:rPr>
      <w:t>│</w:t>
    </w:r>
    <w:r w:rsidRPr="00746B24">
      <w:rPr>
        <w:rFonts w:ascii="Arial" w:hAnsi="Arial" w:eastAsia="Times New Roman" w:cs="Arial"/>
        <w:color w:val="808080"/>
        <w:sz w:val="16"/>
        <w:szCs w:val="16"/>
        <w:lang w:eastAsia="de-DE"/>
      </w:rPr>
      <w:t xml:space="preserve"> Fax: +49 (0) 821-5 09 91-</w:t>
    </w:r>
    <w:r>
      <w:rPr>
        <w:rFonts w:ascii="Arial" w:hAnsi="Arial" w:eastAsia="Times New Roman" w:cs="Arial"/>
        <w:color w:val="808080"/>
        <w:sz w:val="16"/>
        <w:szCs w:val="16"/>
        <w:lang w:eastAsia="de-DE"/>
      </w:rPr>
      <w:t>1</w:t>
    </w:r>
    <w:r w:rsidRPr="00746B24">
      <w:rPr>
        <w:rFonts w:ascii="Arial" w:hAnsi="Arial" w:eastAsia="Times New Roman" w:cs="Arial"/>
        <w:color w:val="808080"/>
        <w:sz w:val="16"/>
        <w:szCs w:val="16"/>
        <w:lang w:eastAsia="de-DE"/>
      </w:rPr>
      <w:t xml:space="preserve">5 </w:t>
    </w:r>
    <w:r w:rsidRPr="009B52AC">
      <w:rPr>
        <w:rFonts w:ascii="Arial" w:hAnsi="Arial" w:eastAsia="Times New Roman" w:cs="Arial"/>
        <w:color w:val="E36C0A"/>
        <w:sz w:val="16"/>
        <w:szCs w:val="16"/>
        <w:lang w:eastAsia="de-DE"/>
      </w:rPr>
      <w:t>│</w:t>
    </w:r>
    <w:r w:rsidRPr="00746B24">
      <w:rPr>
        <w:rFonts w:ascii="Arial" w:hAnsi="Arial" w:eastAsia="Times New Roman" w:cs="Arial"/>
        <w:color w:val="808080"/>
        <w:sz w:val="16"/>
        <w:szCs w:val="16"/>
        <w:lang w:eastAsia="de-DE"/>
      </w:rPr>
      <w:t xml:space="preserve"> </w:t>
    </w:r>
    <w:r w:rsidR="00FF6AB0">
      <w:rPr>
        <w:rFonts w:ascii="Arial" w:hAnsi="Arial" w:eastAsia="Times New Roman" w:cs="Arial"/>
        <w:color w:val="808080"/>
        <w:sz w:val="16"/>
        <w:szCs w:val="16"/>
        <w:lang w:eastAsia="de-DE"/>
      </w:rPr>
      <w:t>info</w:t>
    </w:r>
    <w:r w:rsidRPr="00746B24">
      <w:rPr>
        <w:rFonts w:ascii="Arial" w:hAnsi="Arial" w:eastAsia="Times New Roman" w:cs="Arial"/>
        <w:color w:val="808080"/>
        <w:sz w:val="16"/>
        <w:szCs w:val="16"/>
        <w:lang w:eastAsia="de-DE"/>
      </w:rPr>
      <w:t>@orizon.de</w:t>
    </w:r>
  </w:p>
  <w:p w:rsidR="00D83FBE" w:rsidRDefault="00D83FBE" w14:paraId="35A4EAE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0F5D" w:rsidP="00D83FBE" w:rsidRDefault="00A80F5D" w14:paraId="250377A6" w14:textId="77777777">
      <w:pPr>
        <w:spacing w:after="0" w:line="240" w:lineRule="auto"/>
      </w:pPr>
      <w:r>
        <w:separator/>
      </w:r>
    </w:p>
  </w:footnote>
  <w:footnote w:type="continuationSeparator" w:id="0">
    <w:p w:rsidR="00A80F5D" w:rsidP="00D83FBE" w:rsidRDefault="00A80F5D" w14:paraId="77AEACDA" w14:textId="77777777">
      <w:pPr>
        <w:spacing w:after="0" w:line="240" w:lineRule="auto"/>
      </w:pPr>
      <w:r>
        <w:continuationSeparator/>
      </w:r>
    </w:p>
  </w:footnote>
  <w:footnote w:type="continuationNotice" w:id="1">
    <w:p w:rsidR="00A80F5D" w:rsidRDefault="00A80F5D" w14:paraId="048F364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83FBE" w:rsidP="00D83FBE" w:rsidRDefault="00D83FBE" w14:paraId="56B09F7D" w14:textId="3472B63A">
    <w:pPr>
      <w:pStyle w:val="Header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  <w:r>
      <w:rPr>
        <w:b/>
        <w:noProof/>
        <w:color w:val="808080"/>
        <w:spacing w:val="3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554AE359" wp14:editId="2FC5A2C4">
          <wp:simplePos x="0" y="0"/>
          <wp:positionH relativeFrom="margin">
            <wp:align>right</wp:align>
          </wp:positionH>
          <wp:positionV relativeFrom="paragraph">
            <wp:posOffset>-87630</wp:posOffset>
          </wp:positionV>
          <wp:extent cx="1486800" cy="31332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313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3FBE" w:rsidP="00D83FBE" w:rsidRDefault="00D83FBE" w14:paraId="3BF429FA" w14:textId="77777777">
    <w:pPr>
      <w:pStyle w:val="Header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</w:p>
  <w:p w:rsidR="00D83FBE" w:rsidP="00D83FBE" w:rsidRDefault="00D83FBE" w14:paraId="0D5093CB" w14:textId="35EF764F">
    <w:pPr>
      <w:pStyle w:val="Header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  <w:r>
      <w:rPr>
        <w:rFonts w:ascii="Arial" w:hAnsi="Arial" w:cs="Arial"/>
        <w:color w:val="808080"/>
        <w:spacing w:val="30"/>
        <w:sz w:val="28"/>
        <w:szCs w:val="28"/>
      </w:rPr>
      <w:t>Presseinformation</w:t>
    </w:r>
    <w:r w:rsidRPr="001915F1">
      <w:rPr>
        <w:rFonts w:ascii="Arial" w:hAnsi="Arial" w:cs="Arial"/>
        <w:color w:val="808080"/>
        <w:spacing w:val="30"/>
        <w:sz w:val="28"/>
        <w:szCs w:val="28"/>
      </w:rPr>
      <w:t xml:space="preserve"> </w:t>
    </w:r>
  </w:p>
  <w:p w:rsidRPr="001915F1" w:rsidR="00D83FBE" w:rsidP="00D83FBE" w:rsidRDefault="00D83FBE" w14:paraId="3E9A7B6F" w14:textId="77777777">
    <w:pPr>
      <w:pStyle w:val="Header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</w:p>
  <w:p w:rsidR="00D83FBE" w:rsidRDefault="00D83FBE" w14:paraId="7582032D" w14:textId="02D08AD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RpSJTCHb7Kdn1" int2:id="ag4PzwFT">
      <int2:state int2:value="Rejected" int2:type="AugLoop_Text_Critique"/>
    </int2:textHash>
    <int2:textHash int2:hashCode="hrOP3RTyKSKC6P" int2:id="bb4KFSip">
      <int2:state int2:value="Rejected" int2:type="AugLoop_Text_Critique"/>
    </int2:textHash>
    <int2:textHash int2:hashCode="3x4o5Bl23/J6Ky" int2:id="jowGkXFM">
      <int2:state int2:value="Rejected" int2:type="AugLoop_Text_Critique"/>
    </int2:textHash>
    <int2:textHash int2:hashCode="cMr8e6dKP8kFfn" int2:id="rY9qnWI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33937"/>
    <w:multiLevelType w:val="hybridMultilevel"/>
    <w:tmpl w:val="797E4B5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FAA15FB"/>
    <w:multiLevelType w:val="hybridMultilevel"/>
    <w:tmpl w:val="97FC198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A6574C">
      <w:numFmt w:val="bullet"/>
      <w:lvlText w:val="•"/>
      <w:lvlJc w:val="left"/>
      <w:pPr>
        <w:ind w:left="1440" w:hanging="360"/>
      </w:pPr>
      <w:rPr>
        <w:rFonts w:hint="default" w:ascii="Arial" w:hAnsi="Arial" w:eastAsia="Arial" w:cs="Arial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88168515">
    <w:abstractNumId w:val="0"/>
  </w:num>
  <w:num w:numId="2" w16cid:durableId="1321160204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4C700D"/>
    <w:rsid w:val="000045B3"/>
    <w:rsid w:val="00013017"/>
    <w:rsid w:val="0004066E"/>
    <w:rsid w:val="000C089A"/>
    <w:rsid w:val="000D670D"/>
    <w:rsid w:val="000E63F2"/>
    <w:rsid w:val="000F2C28"/>
    <w:rsid w:val="00132D3C"/>
    <w:rsid w:val="00137C5A"/>
    <w:rsid w:val="001388E8"/>
    <w:rsid w:val="0014240F"/>
    <w:rsid w:val="0015D0E4"/>
    <w:rsid w:val="0016609E"/>
    <w:rsid w:val="001A6B6E"/>
    <w:rsid w:val="001F5C5D"/>
    <w:rsid w:val="001F6CF3"/>
    <w:rsid w:val="00200D10"/>
    <w:rsid w:val="00205B3A"/>
    <w:rsid w:val="00213118"/>
    <w:rsid w:val="00215DA5"/>
    <w:rsid w:val="002209AB"/>
    <w:rsid w:val="00233435"/>
    <w:rsid w:val="002AADFB"/>
    <w:rsid w:val="002D07EE"/>
    <w:rsid w:val="002D0BFB"/>
    <w:rsid w:val="002D2D0E"/>
    <w:rsid w:val="002F6075"/>
    <w:rsid w:val="003049A7"/>
    <w:rsid w:val="0034217E"/>
    <w:rsid w:val="003A5447"/>
    <w:rsid w:val="003C66EC"/>
    <w:rsid w:val="003D352B"/>
    <w:rsid w:val="0040668B"/>
    <w:rsid w:val="00435E63"/>
    <w:rsid w:val="0043FA91"/>
    <w:rsid w:val="00462EC6"/>
    <w:rsid w:val="00465DCC"/>
    <w:rsid w:val="004A2A0A"/>
    <w:rsid w:val="004B5399"/>
    <w:rsid w:val="004B67BF"/>
    <w:rsid w:val="004F413A"/>
    <w:rsid w:val="00537379"/>
    <w:rsid w:val="00560FE7"/>
    <w:rsid w:val="0057768C"/>
    <w:rsid w:val="0057A6F6"/>
    <w:rsid w:val="00582C1E"/>
    <w:rsid w:val="005C1D6A"/>
    <w:rsid w:val="005D3537"/>
    <w:rsid w:val="0069604C"/>
    <w:rsid w:val="00720ADD"/>
    <w:rsid w:val="0072330C"/>
    <w:rsid w:val="00726744"/>
    <w:rsid w:val="0075493A"/>
    <w:rsid w:val="007C648C"/>
    <w:rsid w:val="007D111B"/>
    <w:rsid w:val="00820BDF"/>
    <w:rsid w:val="008C6624"/>
    <w:rsid w:val="00981379"/>
    <w:rsid w:val="00985452"/>
    <w:rsid w:val="009872A8"/>
    <w:rsid w:val="009C6092"/>
    <w:rsid w:val="00A02751"/>
    <w:rsid w:val="00A335FF"/>
    <w:rsid w:val="00A45E34"/>
    <w:rsid w:val="00A80F5D"/>
    <w:rsid w:val="00A95351"/>
    <w:rsid w:val="00AA1E7B"/>
    <w:rsid w:val="00B736B9"/>
    <w:rsid w:val="00B73C41"/>
    <w:rsid w:val="00BB4673"/>
    <w:rsid w:val="00BC0103"/>
    <w:rsid w:val="00BD043A"/>
    <w:rsid w:val="00BE3618"/>
    <w:rsid w:val="00C20995"/>
    <w:rsid w:val="00C44E4C"/>
    <w:rsid w:val="00C56B7A"/>
    <w:rsid w:val="00C77E17"/>
    <w:rsid w:val="00C97DF9"/>
    <w:rsid w:val="00CB673E"/>
    <w:rsid w:val="00CE295F"/>
    <w:rsid w:val="00D540D2"/>
    <w:rsid w:val="00D61EA3"/>
    <w:rsid w:val="00D7382C"/>
    <w:rsid w:val="00D8038A"/>
    <w:rsid w:val="00D83FBE"/>
    <w:rsid w:val="00DB40BE"/>
    <w:rsid w:val="00DC0A09"/>
    <w:rsid w:val="00DC7CE8"/>
    <w:rsid w:val="00DD4991"/>
    <w:rsid w:val="00DF009C"/>
    <w:rsid w:val="00E0434D"/>
    <w:rsid w:val="00E200BA"/>
    <w:rsid w:val="00E36963"/>
    <w:rsid w:val="00E42A4E"/>
    <w:rsid w:val="00E56062"/>
    <w:rsid w:val="00E64243"/>
    <w:rsid w:val="00EA1EE5"/>
    <w:rsid w:val="00EC6E27"/>
    <w:rsid w:val="00EE50FF"/>
    <w:rsid w:val="00F00A75"/>
    <w:rsid w:val="00F063AF"/>
    <w:rsid w:val="00F90649"/>
    <w:rsid w:val="00F9083B"/>
    <w:rsid w:val="00FA3F7A"/>
    <w:rsid w:val="00FCF84F"/>
    <w:rsid w:val="00FE4A02"/>
    <w:rsid w:val="00FF6AB0"/>
    <w:rsid w:val="010A35E7"/>
    <w:rsid w:val="010D20FE"/>
    <w:rsid w:val="0135CCFA"/>
    <w:rsid w:val="01661F5D"/>
    <w:rsid w:val="017475D3"/>
    <w:rsid w:val="017A190B"/>
    <w:rsid w:val="019DF6CD"/>
    <w:rsid w:val="0245E2E8"/>
    <w:rsid w:val="026AA700"/>
    <w:rsid w:val="02D69716"/>
    <w:rsid w:val="0301EFBE"/>
    <w:rsid w:val="03657555"/>
    <w:rsid w:val="0425F7C8"/>
    <w:rsid w:val="043B967D"/>
    <w:rsid w:val="043F42AC"/>
    <w:rsid w:val="044455FC"/>
    <w:rsid w:val="046210E7"/>
    <w:rsid w:val="051F8A21"/>
    <w:rsid w:val="05EA9F24"/>
    <w:rsid w:val="05F14225"/>
    <w:rsid w:val="0761AB44"/>
    <w:rsid w:val="07AE0FFF"/>
    <w:rsid w:val="07D560E1"/>
    <w:rsid w:val="07D9D611"/>
    <w:rsid w:val="07DCA73F"/>
    <w:rsid w:val="0841A07A"/>
    <w:rsid w:val="08531C73"/>
    <w:rsid w:val="08703636"/>
    <w:rsid w:val="0978CC9D"/>
    <w:rsid w:val="09CFD64D"/>
    <w:rsid w:val="0A2622B3"/>
    <w:rsid w:val="0A444943"/>
    <w:rsid w:val="0A49554A"/>
    <w:rsid w:val="0AB059E7"/>
    <w:rsid w:val="0AF22F31"/>
    <w:rsid w:val="0BCBC6A3"/>
    <w:rsid w:val="0D500447"/>
    <w:rsid w:val="0DAE4935"/>
    <w:rsid w:val="0E1E5DD6"/>
    <w:rsid w:val="0EDA3DB9"/>
    <w:rsid w:val="0FB0DF02"/>
    <w:rsid w:val="0FCE00AC"/>
    <w:rsid w:val="10C3E030"/>
    <w:rsid w:val="10D640B2"/>
    <w:rsid w:val="10EC39DB"/>
    <w:rsid w:val="1126090E"/>
    <w:rsid w:val="114DAA63"/>
    <w:rsid w:val="1150B2DE"/>
    <w:rsid w:val="1165F3A6"/>
    <w:rsid w:val="11836664"/>
    <w:rsid w:val="11B7AAD3"/>
    <w:rsid w:val="11F3F1CD"/>
    <w:rsid w:val="1213D04E"/>
    <w:rsid w:val="125C110C"/>
    <w:rsid w:val="1296D487"/>
    <w:rsid w:val="12B4E82D"/>
    <w:rsid w:val="12C4D751"/>
    <w:rsid w:val="12DA3F05"/>
    <w:rsid w:val="12E2736C"/>
    <w:rsid w:val="12F9A8DE"/>
    <w:rsid w:val="12FBD376"/>
    <w:rsid w:val="131B8824"/>
    <w:rsid w:val="134FD53C"/>
    <w:rsid w:val="135EF496"/>
    <w:rsid w:val="137C282A"/>
    <w:rsid w:val="13C8ED29"/>
    <w:rsid w:val="13E82BB3"/>
    <w:rsid w:val="145E0BEC"/>
    <w:rsid w:val="147141D0"/>
    <w:rsid w:val="1493746D"/>
    <w:rsid w:val="14E29FDC"/>
    <w:rsid w:val="1507589E"/>
    <w:rsid w:val="1540D73C"/>
    <w:rsid w:val="155F3850"/>
    <w:rsid w:val="157B0CEE"/>
    <w:rsid w:val="15AD0EF6"/>
    <w:rsid w:val="15FAD4F7"/>
    <w:rsid w:val="161DFA52"/>
    <w:rsid w:val="16DA8BCA"/>
    <w:rsid w:val="17280644"/>
    <w:rsid w:val="1775D0C8"/>
    <w:rsid w:val="17A8BAE3"/>
    <w:rsid w:val="17E55F81"/>
    <w:rsid w:val="17FE17E6"/>
    <w:rsid w:val="18408776"/>
    <w:rsid w:val="18447F9D"/>
    <w:rsid w:val="18890D85"/>
    <w:rsid w:val="1905C6B2"/>
    <w:rsid w:val="193E106F"/>
    <w:rsid w:val="194C8A14"/>
    <w:rsid w:val="195B7294"/>
    <w:rsid w:val="19ED2F69"/>
    <w:rsid w:val="1A341EEA"/>
    <w:rsid w:val="1ABC279F"/>
    <w:rsid w:val="1AE190D5"/>
    <w:rsid w:val="1AF4FB40"/>
    <w:rsid w:val="1B0F6E38"/>
    <w:rsid w:val="1B2290AA"/>
    <w:rsid w:val="1B691B1F"/>
    <w:rsid w:val="1BD3ADB8"/>
    <w:rsid w:val="1C3DD781"/>
    <w:rsid w:val="1C8B1CA0"/>
    <w:rsid w:val="1C8CD9EB"/>
    <w:rsid w:val="1D6A2076"/>
    <w:rsid w:val="1D9E92BA"/>
    <w:rsid w:val="1DAF786A"/>
    <w:rsid w:val="1DAFC459"/>
    <w:rsid w:val="1E370A9C"/>
    <w:rsid w:val="1E3A3F40"/>
    <w:rsid w:val="1E70904E"/>
    <w:rsid w:val="1EEB0C4E"/>
    <w:rsid w:val="1EF1FD59"/>
    <w:rsid w:val="1EFE49FB"/>
    <w:rsid w:val="1F223116"/>
    <w:rsid w:val="1F54A381"/>
    <w:rsid w:val="1F65CDA5"/>
    <w:rsid w:val="1F8F98C2"/>
    <w:rsid w:val="1F98845D"/>
    <w:rsid w:val="208529BE"/>
    <w:rsid w:val="20D75F41"/>
    <w:rsid w:val="2124AB18"/>
    <w:rsid w:val="2175BA1A"/>
    <w:rsid w:val="21BA1CFD"/>
    <w:rsid w:val="22D287CC"/>
    <w:rsid w:val="232BC687"/>
    <w:rsid w:val="23887B41"/>
    <w:rsid w:val="23ADDAD8"/>
    <w:rsid w:val="2408D1E8"/>
    <w:rsid w:val="2416DE1A"/>
    <w:rsid w:val="24327CD7"/>
    <w:rsid w:val="2467D05B"/>
    <w:rsid w:val="24A6EE1F"/>
    <w:rsid w:val="24DA4883"/>
    <w:rsid w:val="24DC9E01"/>
    <w:rsid w:val="24F3129B"/>
    <w:rsid w:val="25105F22"/>
    <w:rsid w:val="2541AAF0"/>
    <w:rsid w:val="25D13AE6"/>
    <w:rsid w:val="261CED68"/>
    <w:rsid w:val="267618E4"/>
    <w:rsid w:val="2680494F"/>
    <w:rsid w:val="2686AB3F"/>
    <w:rsid w:val="26958DD9"/>
    <w:rsid w:val="26DA097D"/>
    <w:rsid w:val="26E57312"/>
    <w:rsid w:val="27006198"/>
    <w:rsid w:val="2711D4CB"/>
    <w:rsid w:val="2714B679"/>
    <w:rsid w:val="2741A068"/>
    <w:rsid w:val="2767E816"/>
    <w:rsid w:val="276AD310"/>
    <w:rsid w:val="2799059F"/>
    <w:rsid w:val="27D79B33"/>
    <w:rsid w:val="27EF2861"/>
    <w:rsid w:val="27FF01E1"/>
    <w:rsid w:val="281C0B97"/>
    <w:rsid w:val="2890C930"/>
    <w:rsid w:val="28C8FDAF"/>
    <w:rsid w:val="28D6DC30"/>
    <w:rsid w:val="29555A06"/>
    <w:rsid w:val="295B1302"/>
    <w:rsid w:val="2963AA62"/>
    <w:rsid w:val="2971DE5F"/>
    <w:rsid w:val="29CAFB6F"/>
    <w:rsid w:val="29D2789E"/>
    <w:rsid w:val="29FE0C59"/>
    <w:rsid w:val="2A19B734"/>
    <w:rsid w:val="2B105D93"/>
    <w:rsid w:val="2B6F02F3"/>
    <w:rsid w:val="2BB1E858"/>
    <w:rsid w:val="2CABF9A7"/>
    <w:rsid w:val="2D138D36"/>
    <w:rsid w:val="2D213608"/>
    <w:rsid w:val="2D409FE1"/>
    <w:rsid w:val="2D597A15"/>
    <w:rsid w:val="2D798857"/>
    <w:rsid w:val="2DFD91AE"/>
    <w:rsid w:val="2E55BEC5"/>
    <w:rsid w:val="2E5AF962"/>
    <w:rsid w:val="2EA42D84"/>
    <w:rsid w:val="2EE9891A"/>
    <w:rsid w:val="2F391275"/>
    <w:rsid w:val="2F786C36"/>
    <w:rsid w:val="2F7A4082"/>
    <w:rsid w:val="2F801D90"/>
    <w:rsid w:val="2F889966"/>
    <w:rsid w:val="2FBD3BB7"/>
    <w:rsid w:val="2FEBBEB6"/>
    <w:rsid w:val="3045A95C"/>
    <w:rsid w:val="306EDD93"/>
    <w:rsid w:val="308EDDB2"/>
    <w:rsid w:val="30CCA41F"/>
    <w:rsid w:val="311610E3"/>
    <w:rsid w:val="31248C9F"/>
    <w:rsid w:val="316D29A9"/>
    <w:rsid w:val="31B92F7F"/>
    <w:rsid w:val="3253FC0D"/>
    <w:rsid w:val="32E8CCEB"/>
    <w:rsid w:val="330E63C1"/>
    <w:rsid w:val="3420BE5F"/>
    <w:rsid w:val="343D0890"/>
    <w:rsid w:val="34BCAB40"/>
    <w:rsid w:val="34F136C3"/>
    <w:rsid w:val="35580E66"/>
    <w:rsid w:val="357FCA47"/>
    <w:rsid w:val="359B5C53"/>
    <w:rsid w:val="35D6612B"/>
    <w:rsid w:val="361E834B"/>
    <w:rsid w:val="3637DF40"/>
    <w:rsid w:val="3658A9A2"/>
    <w:rsid w:val="3673DEC7"/>
    <w:rsid w:val="367E26A7"/>
    <w:rsid w:val="3682FE52"/>
    <w:rsid w:val="369560A9"/>
    <w:rsid w:val="36EF98A6"/>
    <w:rsid w:val="381BC6E3"/>
    <w:rsid w:val="38394D32"/>
    <w:rsid w:val="38DCB179"/>
    <w:rsid w:val="392140F4"/>
    <w:rsid w:val="397117F5"/>
    <w:rsid w:val="39AB7F89"/>
    <w:rsid w:val="39B47375"/>
    <w:rsid w:val="39C72373"/>
    <w:rsid w:val="39CA1CA9"/>
    <w:rsid w:val="3A9672CD"/>
    <w:rsid w:val="3AC87E47"/>
    <w:rsid w:val="3ADA0BA6"/>
    <w:rsid w:val="3AF06513"/>
    <w:rsid w:val="3B0C4646"/>
    <w:rsid w:val="3B14E5E3"/>
    <w:rsid w:val="3B16C7B6"/>
    <w:rsid w:val="3B1ECECE"/>
    <w:rsid w:val="3B6F2A0D"/>
    <w:rsid w:val="3BBCE34A"/>
    <w:rsid w:val="3C53BB22"/>
    <w:rsid w:val="3C97E91B"/>
    <w:rsid w:val="3C9CBBE6"/>
    <w:rsid w:val="3CA54FD5"/>
    <w:rsid w:val="3CE461B6"/>
    <w:rsid w:val="3D3A6752"/>
    <w:rsid w:val="3DA2B954"/>
    <w:rsid w:val="3DCC5984"/>
    <w:rsid w:val="3DDA8B91"/>
    <w:rsid w:val="3E1243E0"/>
    <w:rsid w:val="3E4F4D49"/>
    <w:rsid w:val="3E8B1CBA"/>
    <w:rsid w:val="3E8B6682"/>
    <w:rsid w:val="3F96A821"/>
    <w:rsid w:val="3FE072CE"/>
    <w:rsid w:val="407919CC"/>
    <w:rsid w:val="40AE4B21"/>
    <w:rsid w:val="410EF08D"/>
    <w:rsid w:val="416DC4B8"/>
    <w:rsid w:val="417C432F"/>
    <w:rsid w:val="418193AC"/>
    <w:rsid w:val="41DD2973"/>
    <w:rsid w:val="41E90214"/>
    <w:rsid w:val="41F76AEF"/>
    <w:rsid w:val="420A663A"/>
    <w:rsid w:val="422C24CE"/>
    <w:rsid w:val="4252B2D3"/>
    <w:rsid w:val="4262246F"/>
    <w:rsid w:val="42F93106"/>
    <w:rsid w:val="436ECE2E"/>
    <w:rsid w:val="4378F9D4"/>
    <w:rsid w:val="43C9A989"/>
    <w:rsid w:val="43FAA20E"/>
    <w:rsid w:val="44140737"/>
    <w:rsid w:val="45362990"/>
    <w:rsid w:val="45A0759F"/>
    <w:rsid w:val="45D1ACDF"/>
    <w:rsid w:val="45D260F1"/>
    <w:rsid w:val="45FA87C4"/>
    <w:rsid w:val="46499AE2"/>
    <w:rsid w:val="46A8534C"/>
    <w:rsid w:val="46B0F59B"/>
    <w:rsid w:val="46CF32F6"/>
    <w:rsid w:val="47DD063C"/>
    <w:rsid w:val="47EF2DCF"/>
    <w:rsid w:val="47F8EDB6"/>
    <w:rsid w:val="48CD298D"/>
    <w:rsid w:val="48E78E60"/>
    <w:rsid w:val="48EDBFB0"/>
    <w:rsid w:val="4978D69D"/>
    <w:rsid w:val="4A28D191"/>
    <w:rsid w:val="4A3F0CE1"/>
    <w:rsid w:val="4A454AB8"/>
    <w:rsid w:val="4A5BDAF6"/>
    <w:rsid w:val="4BAB726A"/>
    <w:rsid w:val="4BD0A24F"/>
    <w:rsid w:val="4C5136A7"/>
    <w:rsid w:val="4D14F0EB"/>
    <w:rsid w:val="4D31B867"/>
    <w:rsid w:val="4D33C2BF"/>
    <w:rsid w:val="4D607253"/>
    <w:rsid w:val="4DA4DDB9"/>
    <w:rsid w:val="4E24C6B6"/>
    <w:rsid w:val="4E4C700D"/>
    <w:rsid w:val="4E62739A"/>
    <w:rsid w:val="4F04BE7D"/>
    <w:rsid w:val="4F091A34"/>
    <w:rsid w:val="4F38131B"/>
    <w:rsid w:val="4F4FB6E7"/>
    <w:rsid w:val="4F90EF56"/>
    <w:rsid w:val="4FB55FC5"/>
    <w:rsid w:val="4FE78138"/>
    <w:rsid w:val="50092EFA"/>
    <w:rsid w:val="500FB229"/>
    <w:rsid w:val="501E8D8B"/>
    <w:rsid w:val="5048AC7F"/>
    <w:rsid w:val="507ED643"/>
    <w:rsid w:val="5085190C"/>
    <w:rsid w:val="50DA6094"/>
    <w:rsid w:val="51139FEB"/>
    <w:rsid w:val="51A9ED5E"/>
    <w:rsid w:val="5291EDB7"/>
    <w:rsid w:val="52A72C22"/>
    <w:rsid w:val="52CB4450"/>
    <w:rsid w:val="53046FDC"/>
    <w:rsid w:val="5373B1A8"/>
    <w:rsid w:val="53A8B971"/>
    <w:rsid w:val="547F3EEA"/>
    <w:rsid w:val="54FD6303"/>
    <w:rsid w:val="55186F8E"/>
    <w:rsid w:val="55DEF090"/>
    <w:rsid w:val="56576899"/>
    <w:rsid w:val="56CC140A"/>
    <w:rsid w:val="5783B12A"/>
    <w:rsid w:val="57B48B01"/>
    <w:rsid w:val="584C3DC7"/>
    <w:rsid w:val="589C03B1"/>
    <w:rsid w:val="5996E7ED"/>
    <w:rsid w:val="59AAFC6C"/>
    <w:rsid w:val="59B234B9"/>
    <w:rsid w:val="5A06A7AD"/>
    <w:rsid w:val="5A18DC95"/>
    <w:rsid w:val="5A70E3D5"/>
    <w:rsid w:val="5A8B3923"/>
    <w:rsid w:val="5A951AEB"/>
    <w:rsid w:val="5AA7577E"/>
    <w:rsid w:val="5ADB06D2"/>
    <w:rsid w:val="5B10D699"/>
    <w:rsid w:val="5C13E3D5"/>
    <w:rsid w:val="5C7EB9DB"/>
    <w:rsid w:val="5CA8A9FE"/>
    <w:rsid w:val="5CC6E51B"/>
    <w:rsid w:val="5D078B98"/>
    <w:rsid w:val="5E12A794"/>
    <w:rsid w:val="5E15E47D"/>
    <w:rsid w:val="5E204860"/>
    <w:rsid w:val="5ED828D9"/>
    <w:rsid w:val="5FB60D3D"/>
    <w:rsid w:val="5FD6DCCC"/>
    <w:rsid w:val="5FFCF4EB"/>
    <w:rsid w:val="605C65CF"/>
    <w:rsid w:val="606C56AE"/>
    <w:rsid w:val="60763917"/>
    <w:rsid w:val="60873A15"/>
    <w:rsid w:val="610A0707"/>
    <w:rsid w:val="6129CEA5"/>
    <w:rsid w:val="61892DE2"/>
    <w:rsid w:val="61BC7DF4"/>
    <w:rsid w:val="61D6F127"/>
    <w:rsid w:val="6204DEF5"/>
    <w:rsid w:val="6216A795"/>
    <w:rsid w:val="62310A14"/>
    <w:rsid w:val="626F5D70"/>
    <w:rsid w:val="6291854F"/>
    <w:rsid w:val="62B1E50D"/>
    <w:rsid w:val="62B20D84"/>
    <w:rsid w:val="632E674D"/>
    <w:rsid w:val="636BD2FE"/>
    <w:rsid w:val="643FCA0F"/>
    <w:rsid w:val="6453926B"/>
    <w:rsid w:val="64C7F711"/>
    <w:rsid w:val="652FD6F2"/>
    <w:rsid w:val="658A5843"/>
    <w:rsid w:val="65E30F0D"/>
    <w:rsid w:val="65FD01E0"/>
    <w:rsid w:val="660E09DC"/>
    <w:rsid w:val="667DF990"/>
    <w:rsid w:val="6690057F"/>
    <w:rsid w:val="66C3BAC8"/>
    <w:rsid w:val="66DD9705"/>
    <w:rsid w:val="67149754"/>
    <w:rsid w:val="677AB617"/>
    <w:rsid w:val="6786FEC8"/>
    <w:rsid w:val="67ECADAE"/>
    <w:rsid w:val="681E429C"/>
    <w:rsid w:val="6847B0C0"/>
    <w:rsid w:val="6867A08B"/>
    <w:rsid w:val="6867D2B9"/>
    <w:rsid w:val="68F6AF5D"/>
    <w:rsid w:val="6934A2A2"/>
    <w:rsid w:val="69570331"/>
    <w:rsid w:val="69589724"/>
    <w:rsid w:val="699DEF1C"/>
    <w:rsid w:val="69D84EC0"/>
    <w:rsid w:val="69E8189C"/>
    <w:rsid w:val="6A51A160"/>
    <w:rsid w:val="6A7CE312"/>
    <w:rsid w:val="6AA0CFA0"/>
    <w:rsid w:val="6AEA13DB"/>
    <w:rsid w:val="6B460663"/>
    <w:rsid w:val="6B8858DC"/>
    <w:rsid w:val="6BBB43D6"/>
    <w:rsid w:val="6C199339"/>
    <w:rsid w:val="6C241A15"/>
    <w:rsid w:val="6CA88E3C"/>
    <w:rsid w:val="6CE1D6C4"/>
    <w:rsid w:val="6D05B86E"/>
    <w:rsid w:val="6D4B3596"/>
    <w:rsid w:val="6DD0C19C"/>
    <w:rsid w:val="6DEED638"/>
    <w:rsid w:val="6E1D0B08"/>
    <w:rsid w:val="6E5244E2"/>
    <w:rsid w:val="6E6D726A"/>
    <w:rsid w:val="6EA0A9E0"/>
    <w:rsid w:val="6EA72444"/>
    <w:rsid w:val="6EB03098"/>
    <w:rsid w:val="6ECE8CDB"/>
    <w:rsid w:val="6F113D62"/>
    <w:rsid w:val="6F177666"/>
    <w:rsid w:val="6F2ECE12"/>
    <w:rsid w:val="70095B5E"/>
    <w:rsid w:val="7069CCD5"/>
    <w:rsid w:val="70ECC1D9"/>
    <w:rsid w:val="7110BB41"/>
    <w:rsid w:val="71CE5934"/>
    <w:rsid w:val="7218539F"/>
    <w:rsid w:val="722CB19D"/>
    <w:rsid w:val="72CC417B"/>
    <w:rsid w:val="73059F97"/>
    <w:rsid w:val="730FABA4"/>
    <w:rsid w:val="731E99C3"/>
    <w:rsid w:val="73924C4A"/>
    <w:rsid w:val="7395E75A"/>
    <w:rsid w:val="73CFE298"/>
    <w:rsid w:val="743AA101"/>
    <w:rsid w:val="747E1EF1"/>
    <w:rsid w:val="747FAECE"/>
    <w:rsid w:val="74DE8387"/>
    <w:rsid w:val="759CEBBE"/>
    <w:rsid w:val="75A208AD"/>
    <w:rsid w:val="75E39C48"/>
    <w:rsid w:val="7617C60E"/>
    <w:rsid w:val="7650DED1"/>
    <w:rsid w:val="766B8F91"/>
    <w:rsid w:val="76B930B0"/>
    <w:rsid w:val="76EADEC1"/>
    <w:rsid w:val="7706B35F"/>
    <w:rsid w:val="7717CC59"/>
    <w:rsid w:val="77611577"/>
    <w:rsid w:val="77A49575"/>
    <w:rsid w:val="77AC2540"/>
    <w:rsid w:val="77F8353D"/>
    <w:rsid w:val="7839E94D"/>
    <w:rsid w:val="78761490"/>
    <w:rsid w:val="78DB802F"/>
    <w:rsid w:val="790BA6D7"/>
    <w:rsid w:val="791D9345"/>
    <w:rsid w:val="79351D93"/>
    <w:rsid w:val="79F2E082"/>
    <w:rsid w:val="7A11E4F1"/>
    <w:rsid w:val="7A632100"/>
    <w:rsid w:val="7A7DF8FB"/>
    <w:rsid w:val="7AF800ED"/>
    <w:rsid w:val="7B59A2E8"/>
    <w:rsid w:val="7BA5A189"/>
    <w:rsid w:val="7BB4DB1B"/>
    <w:rsid w:val="7BFD2B39"/>
    <w:rsid w:val="7C6C0B19"/>
    <w:rsid w:val="7C7E5C72"/>
    <w:rsid w:val="7CE9048B"/>
    <w:rsid w:val="7D014E0B"/>
    <w:rsid w:val="7D14156A"/>
    <w:rsid w:val="7D3ED0C4"/>
    <w:rsid w:val="7D5E432F"/>
    <w:rsid w:val="7D80F646"/>
    <w:rsid w:val="7D9558EA"/>
    <w:rsid w:val="7DC51ACE"/>
    <w:rsid w:val="7ED80289"/>
    <w:rsid w:val="7EFA1390"/>
    <w:rsid w:val="7F38ED8C"/>
    <w:rsid w:val="7F606600"/>
    <w:rsid w:val="7FA7B0A4"/>
    <w:rsid w:val="7FADB4CD"/>
    <w:rsid w:val="7FE59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C700D"/>
  <w15:chartTrackingRefBased/>
  <w15:docId w15:val="{2936A5D5-6A60-45F5-9796-60866521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33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83FB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83FBE"/>
  </w:style>
  <w:style w:type="paragraph" w:styleId="Footer">
    <w:name w:val="footer"/>
    <w:basedOn w:val="Normal"/>
    <w:link w:val="FooterChar"/>
    <w:uiPriority w:val="99"/>
    <w:unhideWhenUsed/>
    <w:rsid w:val="00D83FB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83FBE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0D67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6B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736B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4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yperlink" Target="mailto:presse@orizon.de" TargetMode="External" Id="rId15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2.jpg" Id="R1c2e9c59296849c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0FAD74B2607A44BC3C83E979272BBF" ma:contentTypeVersion="15" ma:contentTypeDescription="Ein neues Dokument erstellen." ma:contentTypeScope="" ma:versionID="4acd861195b0dc9896221abf9291cea7">
  <xsd:schema xmlns:xsd="http://www.w3.org/2001/XMLSchema" xmlns:xs="http://www.w3.org/2001/XMLSchema" xmlns:p="http://schemas.microsoft.com/office/2006/metadata/properties" xmlns:ns2="6af60218-20c6-4953-899a-2a1fd5ae152a" xmlns:ns3="a14cd615-6642-4823-bf8e-c40ba417834d" targetNamespace="http://schemas.microsoft.com/office/2006/metadata/properties" ma:root="true" ma:fieldsID="99871a26c6dd6c700f4995c1270aee58" ns2:_="" ns3:_="">
    <xsd:import namespace="6af60218-20c6-4953-899a-2a1fd5ae152a"/>
    <xsd:import namespace="a14cd615-6642-4823-bf8e-c40ba4178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60218-20c6-4953-899a-2a1fd5ae1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c65afe59-403c-4249-b6f5-7bf19825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cd615-6642-4823-bf8e-c40ba41783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e168c26-d61f-49b3-9dd8-14bda7f93d42}" ma:internalName="TaxCatchAll" ma:showField="CatchAllData" ma:web="a14cd615-6642-4823-bf8e-c40ba4178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f60218-20c6-4953-899a-2a1fd5ae152a">
      <Terms xmlns="http://schemas.microsoft.com/office/infopath/2007/PartnerControls"/>
    </lcf76f155ced4ddcb4097134ff3c332f>
    <TaxCatchAll xmlns="a14cd615-6642-4823-bf8e-c40ba417834d" xsi:nil="true"/>
  </documentManagement>
</p:properties>
</file>

<file path=customXml/itemProps1.xml><?xml version="1.0" encoding="utf-8"?>
<ds:datastoreItem xmlns:ds="http://schemas.openxmlformats.org/officeDocument/2006/customXml" ds:itemID="{0C051F76-7C87-4066-B1CD-620D66EEC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60218-20c6-4953-899a-2a1fd5ae152a"/>
    <ds:schemaRef ds:uri="a14cd615-6642-4823-bf8e-c40ba4178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2922B-C2BE-4559-96A3-0BB712906D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B08E4-5634-4F75-AC07-90EBA34682E6}">
  <ds:schemaRefs>
    <ds:schemaRef ds:uri="http://schemas.microsoft.com/office/2006/metadata/properties"/>
    <ds:schemaRef ds:uri="http://schemas.microsoft.com/office/infopath/2007/PartnerControls"/>
    <ds:schemaRef ds:uri="6af60218-20c6-4953-899a-2a1fd5ae152a"/>
    <ds:schemaRef ds:uri="a14cd615-6642-4823-bf8e-c40ba417834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Linneweber, Alessa</dc:creator>
  <keywords/>
  <dc:description/>
  <lastModifiedBy>Linneweber, Alessa</lastModifiedBy>
  <revision>69</revision>
  <lastPrinted>2023-05-10T16:48:00.0000000Z</lastPrinted>
  <dcterms:created xsi:type="dcterms:W3CDTF">2023-09-12T15:15:00.0000000Z</dcterms:created>
  <dcterms:modified xsi:type="dcterms:W3CDTF">2023-12-13T11:28:36.2767160Z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0x0101008A0FAD74B2607A44BC3C83E979272BBF</vt:lpwstr>
  </property>
  <property fmtid="{D5CDD505-2E9C-101B-9397-08002B2CF9AE}" pid="3" name="MediaServiceImageTags">
    <vt:lpwstr/>
  </property>
</Properties>
</file>