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35F" w14:textId="57A7E487" w:rsidR="004E5DC7" w:rsidRPr="001F6779" w:rsidRDefault="001B558F" w:rsidP="00F82FAA">
      <w:pPr>
        <w:pStyle w:val="Headline"/>
      </w:pPr>
      <w:bookmarkStart w:id="0" w:name="_GoBack"/>
      <w:bookmarkEnd w:id="0"/>
      <w:r>
        <w:t xml:space="preserve">Gehaltszettel schlägt </w:t>
      </w:r>
      <w:r w:rsidR="00B35F87">
        <w:t>gute Stimmung</w:t>
      </w:r>
    </w:p>
    <w:p w14:paraId="4D801466" w14:textId="17289E1C" w:rsidR="005849FE" w:rsidRDefault="00F82FAA" w:rsidP="00FA0A86">
      <w:pPr>
        <w:pStyle w:val="Zwischenberschrift"/>
        <w:rPr>
          <w:sz w:val="22"/>
          <w:szCs w:val="22"/>
        </w:rPr>
      </w:pPr>
      <w:r>
        <w:rPr>
          <w:sz w:val="22"/>
          <w:szCs w:val="22"/>
        </w:rPr>
        <w:t>Attrakti</w:t>
      </w:r>
      <w:r w:rsidR="004A7C3F">
        <w:rPr>
          <w:sz w:val="22"/>
          <w:szCs w:val="22"/>
        </w:rPr>
        <w:t>ve Arbeitgeber punkten mit leistungsgerechtem Lohn</w:t>
      </w:r>
      <w:r>
        <w:rPr>
          <w:sz w:val="22"/>
          <w:szCs w:val="22"/>
        </w:rPr>
        <w:t xml:space="preserve"> und sicherem Arbeitsplatz</w:t>
      </w:r>
    </w:p>
    <w:p w14:paraId="309BE83A" w14:textId="77777777" w:rsidR="00F84A26" w:rsidRDefault="00F84A26" w:rsidP="00FA0A86">
      <w:pPr>
        <w:pStyle w:val="Zwischenberschrift"/>
        <w:rPr>
          <w:sz w:val="22"/>
          <w:szCs w:val="22"/>
        </w:rPr>
      </w:pPr>
    </w:p>
    <w:p w14:paraId="1FB050B4" w14:textId="0FE122CA" w:rsidR="00F84A26" w:rsidRDefault="004A7C3F" w:rsidP="00F84A26">
      <w:pPr>
        <w:pStyle w:val="Zwischenberschrift"/>
        <w:numPr>
          <w:ilvl w:val="0"/>
          <w:numId w:val="2"/>
        </w:numPr>
      </w:pPr>
      <w:r>
        <w:t>Arbeitnehmer legen großen Wert auf Bezahlung und Arbeitsplatzsicherheit</w:t>
      </w:r>
    </w:p>
    <w:p w14:paraId="18EBFED5" w14:textId="19B60EA8" w:rsidR="00F84A26" w:rsidRDefault="004A7C3F" w:rsidP="00F84A26">
      <w:pPr>
        <w:pStyle w:val="Zwischenberschrift"/>
        <w:numPr>
          <w:ilvl w:val="0"/>
          <w:numId w:val="2"/>
        </w:numPr>
      </w:pPr>
      <w:r>
        <w:t>Zeitarbeitsbranche bietet überdurchschnittlic</w:t>
      </w:r>
      <w:r w:rsidR="001B558F">
        <w:t>he Löhne und langfristige Perspektiven</w:t>
      </w:r>
    </w:p>
    <w:p w14:paraId="28B31EBF" w14:textId="77777777" w:rsidR="00F84A26" w:rsidRPr="00A11A73" w:rsidRDefault="00F84A26" w:rsidP="00FA0A86">
      <w:pPr>
        <w:pStyle w:val="Zwischenberschrift"/>
        <w:rPr>
          <w:sz w:val="18"/>
          <w:szCs w:val="18"/>
        </w:rPr>
      </w:pPr>
    </w:p>
    <w:p w14:paraId="3D0C3038" w14:textId="6B1748DE" w:rsidR="003D1F05" w:rsidRPr="00F84A26" w:rsidRDefault="008203C8" w:rsidP="00F84A26">
      <w:pPr>
        <w:pStyle w:val="Zwischenberschrift"/>
        <w:rPr>
          <w:szCs w:val="24"/>
        </w:rPr>
      </w:pPr>
      <w:r w:rsidRPr="00CD1702">
        <w:rPr>
          <w:szCs w:val="24"/>
        </w:rPr>
        <w:t>Augsburg</w:t>
      </w:r>
      <w:r w:rsidRPr="00A90A0C">
        <w:rPr>
          <w:szCs w:val="24"/>
        </w:rPr>
        <w:t xml:space="preserve">, </w:t>
      </w:r>
      <w:r w:rsidR="0026533D" w:rsidRPr="00A90A0C">
        <w:rPr>
          <w:szCs w:val="24"/>
        </w:rPr>
        <w:t>3</w:t>
      </w:r>
      <w:r w:rsidR="005C3AFF" w:rsidRPr="00A90A0C">
        <w:rPr>
          <w:szCs w:val="24"/>
        </w:rPr>
        <w:t>.</w:t>
      </w:r>
      <w:r w:rsidR="004B59E5" w:rsidRPr="00A90A0C">
        <w:rPr>
          <w:szCs w:val="24"/>
        </w:rPr>
        <w:t xml:space="preserve"> </w:t>
      </w:r>
      <w:r w:rsidR="0026533D" w:rsidRPr="00A90A0C">
        <w:rPr>
          <w:szCs w:val="24"/>
        </w:rPr>
        <w:t>Mai</w:t>
      </w:r>
      <w:r w:rsidR="006C3EC2" w:rsidRPr="00A90A0C">
        <w:rPr>
          <w:szCs w:val="24"/>
        </w:rPr>
        <w:t xml:space="preserve"> 2018</w:t>
      </w:r>
      <w:r w:rsidRPr="006E4021">
        <w:rPr>
          <w:szCs w:val="24"/>
        </w:rPr>
        <w:t xml:space="preserve"> –</w:t>
      </w:r>
      <w:r w:rsidR="003D1F05">
        <w:rPr>
          <w:szCs w:val="24"/>
        </w:rPr>
        <w:t xml:space="preserve"> </w:t>
      </w:r>
      <w:r w:rsidR="007C2DD7">
        <w:rPr>
          <w:szCs w:val="24"/>
        </w:rPr>
        <w:t>Eine leistungsgerechte Bezahlung ist aus Sicht von Arbeitnehmern das Top-Merkmal eines attraktiven Arbeitgebers – die Höhe des Lohns schlägt alle „weichen“ Faktoren wie Betriebsklima, flexible Arbeitszeiten oder Work-Life-Balance. Das z</w:t>
      </w:r>
      <w:r w:rsidR="00B35F87">
        <w:rPr>
          <w:szCs w:val="24"/>
        </w:rPr>
        <w:t>eigen die Resultate der Orizon Arbeitsmarktstudie</w:t>
      </w:r>
      <w:r w:rsidR="007C2DD7">
        <w:rPr>
          <w:szCs w:val="24"/>
        </w:rPr>
        <w:t xml:space="preserve">, für die das unabhängige Marktforschungsinstitut </w:t>
      </w:r>
      <w:proofErr w:type="spellStart"/>
      <w:r w:rsidR="003A0CFF">
        <w:rPr>
          <w:szCs w:val="24"/>
        </w:rPr>
        <w:t>Lünendonk</w:t>
      </w:r>
      <w:proofErr w:type="spellEnd"/>
      <w:r w:rsidR="003A0CFF">
        <w:rPr>
          <w:szCs w:val="24"/>
        </w:rPr>
        <w:t xml:space="preserve"> </w:t>
      </w:r>
      <w:r w:rsidR="007C2DD7">
        <w:rPr>
          <w:szCs w:val="24"/>
        </w:rPr>
        <w:t>im Auftrag des Personaldienstl</w:t>
      </w:r>
      <w:r w:rsidR="00B35F87">
        <w:rPr>
          <w:szCs w:val="24"/>
        </w:rPr>
        <w:t xml:space="preserve">eisters </w:t>
      </w:r>
      <w:r w:rsidR="007C2DD7">
        <w:rPr>
          <w:szCs w:val="24"/>
        </w:rPr>
        <w:t xml:space="preserve">über 2.000 Arbeitnehmer befragte. </w:t>
      </w:r>
    </w:p>
    <w:p w14:paraId="739FF9FA" w14:textId="773BF4DA" w:rsidR="00F03E54" w:rsidRPr="00797F53" w:rsidRDefault="00F03E54" w:rsidP="00686EDC">
      <w:pPr>
        <w:widowControl w:val="0"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In vielen Bereichen ist der deutsche Arbeitsmarkt derzeit geradezu leergefegt – Arbeitgeber müssen sich anstrengen, um geeignete Mitarbeiter für sich gewinnen zu können. Umso wichtiger ist es daher</w:t>
      </w:r>
      <w:r w:rsidR="001B558F">
        <w:rPr>
          <w:rFonts w:ascii="Arial" w:eastAsia="Times New Roman" w:hAnsi="Arial" w:cs="Arial"/>
          <w:sz w:val="20"/>
          <w:szCs w:val="20"/>
          <w:lang w:eastAsia="de-DE"/>
        </w:rPr>
        <w:t>,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zu wissen, worauf Arbeitnehmer Wert legen, wenn sie sich für ein Unternehmen entscheiden. Die </w:t>
      </w:r>
      <w:hyperlink r:id="rId9" w:history="1">
        <w:r w:rsidRPr="00705AB8">
          <w:rPr>
            <w:rStyle w:val="Link"/>
            <w:rFonts w:ascii="Arial" w:eastAsia="Times New Roman" w:hAnsi="Arial" w:cs="Arial"/>
            <w:sz w:val="20"/>
            <w:szCs w:val="20"/>
            <w:lang w:eastAsia="de-DE"/>
          </w:rPr>
          <w:t>Orizon</w:t>
        </w:r>
      </w:hyperlink>
      <w:r>
        <w:rPr>
          <w:rFonts w:ascii="Arial" w:eastAsia="Times New Roman" w:hAnsi="Arial" w:cs="Arial"/>
          <w:sz w:val="20"/>
          <w:szCs w:val="20"/>
          <w:lang w:eastAsia="de-DE"/>
        </w:rPr>
        <w:t xml:space="preserve"> Arbeitsmarktbefragung 2017 spricht eine deutliche Sprache: Leistungsgerechte Bezahlung liegt mit rund 73 Prozent auf Rang 1 der genannten Kriterien und ist damit das A und O für einen attraktiven Arbeitgeber. Noch zwei Jahre zuvor hatten dies nur rund zwei Drittel der Befragten bejaht.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="00245D9F">
        <w:rPr>
          <w:rFonts w:ascii="Arial" w:eastAsia="Times New Roman" w:hAnsi="Arial" w:cs="Arial"/>
          <w:sz w:val="20"/>
          <w:szCs w:val="20"/>
          <w:lang w:eastAsia="de-DE"/>
        </w:rPr>
        <w:t>Auch für die</w:t>
      </w:r>
      <w:r w:rsidR="007C2DD7">
        <w:rPr>
          <w:rFonts w:ascii="Arial" w:eastAsia="Times New Roman" w:hAnsi="Arial" w:cs="Arial"/>
          <w:sz w:val="20"/>
          <w:szCs w:val="20"/>
          <w:lang w:eastAsia="de-DE"/>
        </w:rPr>
        <w:t xml:space="preserve">jenigen, die </w:t>
      </w:r>
      <w:r w:rsidR="001B558F">
        <w:rPr>
          <w:rFonts w:ascii="Arial" w:eastAsia="Times New Roman" w:hAnsi="Arial" w:cs="Arial"/>
          <w:sz w:val="20"/>
          <w:szCs w:val="20"/>
          <w:lang w:eastAsia="de-DE"/>
        </w:rPr>
        <w:t xml:space="preserve">sich </w:t>
      </w:r>
      <w:r w:rsidR="007C2DD7">
        <w:rPr>
          <w:rFonts w:ascii="Arial" w:eastAsia="Times New Roman" w:hAnsi="Arial" w:cs="Arial"/>
          <w:sz w:val="20"/>
          <w:szCs w:val="20"/>
          <w:lang w:eastAsia="de-DE"/>
        </w:rPr>
        <w:t>derzeit aktiv nach einem neuen</w:t>
      </w:r>
      <w:r w:rsidR="00245D9F">
        <w:rPr>
          <w:rFonts w:ascii="Arial" w:eastAsia="Times New Roman" w:hAnsi="Arial" w:cs="Arial"/>
          <w:sz w:val="20"/>
          <w:szCs w:val="20"/>
          <w:lang w:eastAsia="de-DE"/>
        </w:rPr>
        <w:t xml:space="preserve"> Job</w:t>
      </w:r>
      <w:r w:rsidR="007C2DD7">
        <w:rPr>
          <w:rFonts w:ascii="Arial" w:eastAsia="Times New Roman" w:hAnsi="Arial" w:cs="Arial"/>
          <w:sz w:val="20"/>
          <w:szCs w:val="20"/>
          <w:lang w:eastAsia="de-DE"/>
        </w:rPr>
        <w:t xml:space="preserve"> umschauen</w:t>
      </w:r>
      <w:r w:rsidR="00245D9F">
        <w:rPr>
          <w:rFonts w:ascii="Arial" w:eastAsia="Times New Roman" w:hAnsi="Arial" w:cs="Arial"/>
          <w:sz w:val="20"/>
          <w:szCs w:val="20"/>
          <w:lang w:eastAsia="de-DE"/>
        </w:rPr>
        <w:t xml:space="preserve"> – rund ein Viertel der Befragten – sind bessere Verdienstmöglichkeiten mit rund 55 Prozent der Top-Beweggrund</w:t>
      </w:r>
      <w:r w:rsidR="007C2DD7">
        <w:rPr>
          <w:rFonts w:ascii="Arial" w:eastAsia="Times New Roman" w:hAnsi="Arial" w:cs="Arial"/>
          <w:sz w:val="20"/>
          <w:szCs w:val="20"/>
          <w:lang w:eastAsia="de-DE"/>
        </w:rPr>
        <w:t xml:space="preserve"> für ihre Suche</w:t>
      </w:r>
      <w:r w:rsidR="00245D9F">
        <w:rPr>
          <w:rFonts w:ascii="Arial" w:eastAsia="Times New Roman" w:hAnsi="Arial" w:cs="Arial"/>
          <w:sz w:val="20"/>
          <w:szCs w:val="20"/>
          <w:lang w:eastAsia="de-D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de-DE"/>
        </w:rPr>
        <w:t>Ebenfalls wichtiger geworden ist die Sicherheit des Arbeitsplatzes: Für rund 65 Prozent (Vorjahr: 63 Prozent) der Befragten gehört dies zu den Merkmalen eines attraktiven Arbeitgebers. Der Wunsch nach einem guten Betriebsklima ist in der Bedeutung leicht zurückgegangen und nimmt mit etwa 70 Prozent Platz 2 ein.</w:t>
      </w:r>
    </w:p>
    <w:p w14:paraId="4EFE5502" w14:textId="603160AA" w:rsidR="0090053C" w:rsidRDefault="00245D9F" w:rsidP="00686ED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Attraktive Bedingungen in der Zeitarbeit</w:t>
      </w:r>
    </w:p>
    <w:p w14:paraId="35432BC0" w14:textId="791E7019" w:rsidR="00011237" w:rsidRDefault="00AD078A" w:rsidP="00686EDC">
      <w:pPr>
        <w:spacing w:after="0"/>
        <w:rPr>
          <w:rFonts w:ascii="Arial" w:eastAsia="Times New Roman" w:hAnsi="Arial" w:cs="Arial"/>
          <w:sz w:val="20"/>
          <w:szCs w:val="20"/>
          <w:lang w:eastAsia="de-DE"/>
        </w:rPr>
      </w:pPr>
      <w:r w:rsidRPr="00686EDC">
        <w:rPr>
          <w:rFonts w:ascii="Arial" w:eastAsia="Times New Roman" w:hAnsi="Arial" w:cs="Arial"/>
          <w:sz w:val="20"/>
          <w:szCs w:val="20"/>
          <w:lang w:eastAsia="de-DE"/>
        </w:rPr>
        <w:t>Arbeitnehmer legen also Wert auf leistungsgerechte Bezahlung und sichere Arbeitsplätze –</w:t>
      </w:r>
      <w:r w:rsidR="008C0103">
        <w:rPr>
          <w:rFonts w:ascii="Arial" w:eastAsia="Times New Roman" w:hAnsi="Arial" w:cs="Arial"/>
          <w:sz w:val="20"/>
          <w:szCs w:val="20"/>
          <w:lang w:eastAsia="de-DE"/>
        </w:rPr>
        <w:t xml:space="preserve"> beides</w:t>
      </w:r>
      <w:r w:rsidRPr="00686EDC">
        <w:rPr>
          <w:rFonts w:ascii="Arial" w:eastAsia="Times New Roman" w:hAnsi="Arial" w:cs="Arial"/>
          <w:sz w:val="20"/>
          <w:szCs w:val="20"/>
          <w:lang w:eastAsia="de-DE"/>
        </w:rPr>
        <w:t xml:space="preserve"> kann eine Beschäftigung in der Zeitarbeit i</w:t>
      </w:r>
      <w:r w:rsidR="008C0103">
        <w:rPr>
          <w:rFonts w:ascii="Arial" w:eastAsia="Times New Roman" w:hAnsi="Arial" w:cs="Arial"/>
          <w:sz w:val="20"/>
          <w:szCs w:val="20"/>
          <w:lang w:eastAsia="de-DE"/>
        </w:rPr>
        <w:t>n aller Regel erfüllen</w:t>
      </w:r>
      <w:r w:rsidRPr="00686EDC">
        <w:rPr>
          <w:rFonts w:ascii="Arial" w:eastAsia="Times New Roman" w:hAnsi="Arial" w:cs="Arial"/>
          <w:sz w:val="20"/>
          <w:szCs w:val="20"/>
          <w:lang w:eastAsia="de-DE"/>
        </w:rPr>
        <w:t>.</w:t>
      </w:r>
      <w:r w:rsidR="000B28D6">
        <w:rPr>
          <w:rFonts w:ascii="Arial" w:eastAsia="Times New Roman" w:hAnsi="Arial" w:cs="Arial"/>
          <w:sz w:val="20"/>
          <w:szCs w:val="20"/>
          <w:lang w:eastAsia="de-DE"/>
        </w:rPr>
        <w:t xml:space="preserve"> Laut </w:t>
      </w:r>
      <w:hyperlink r:id="rId10" w:history="1">
        <w:r w:rsidR="000B28D6" w:rsidRPr="00705AB8">
          <w:rPr>
            <w:rStyle w:val="Link"/>
            <w:rFonts w:ascii="Arial" w:eastAsia="Times New Roman" w:hAnsi="Arial" w:cs="Arial"/>
            <w:sz w:val="20"/>
            <w:szCs w:val="20"/>
            <w:lang w:eastAsia="de-DE"/>
          </w:rPr>
          <w:t>Mikrozensus</w:t>
        </w:r>
      </w:hyperlink>
      <w:r w:rsidR="000B28D6">
        <w:rPr>
          <w:rFonts w:ascii="Arial" w:eastAsia="Times New Roman" w:hAnsi="Arial" w:cs="Arial"/>
          <w:sz w:val="20"/>
          <w:szCs w:val="20"/>
          <w:lang w:eastAsia="de-DE"/>
        </w:rPr>
        <w:t xml:space="preserve"> waren mit Stand 2016 rund </w:t>
      </w:r>
      <w:r w:rsidR="00381134">
        <w:rPr>
          <w:rFonts w:ascii="Arial" w:eastAsia="Times New Roman" w:hAnsi="Arial" w:cs="Arial"/>
          <w:sz w:val="20"/>
          <w:szCs w:val="20"/>
          <w:lang w:eastAsia="de-DE"/>
        </w:rPr>
        <w:t>32 Millionen Menschen in Deutschland unbefristet beschäftigt, rund 4,9 Millionen befristet [1]</w:t>
      </w:r>
      <w:r w:rsidR="009A5D6D">
        <w:rPr>
          <w:rFonts w:ascii="Arial" w:eastAsia="Times New Roman" w:hAnsi="Arial" w:cs="Arial"/>
          <w:sz w:val="20"/>
          <w:szCs w:val="20"/>
          <w:lang w:eastAsia="de-DE"/>
        </w:rPr>
        <w:t>. Gravierender ist aber die Tatsache, dass in 2016 fast jeder zweite neu eingestellte Arbeitnehmer nur eine befristete Stelle erhielt – vor allem die 25- bis 39-Jährigen sind davon überdurchschnittlich häufig betroffen [2].</w:t>
      </w:r>
      <w:r w:rsidRPr="00686EDC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941683">
        <w:rPr>
          <w:rFonts w:ascii="Arial" w:eastAsia="Times New Roman" w:hAnsi="Arial" w:cs="Arial"/>
          <w:sz w:val="20"/>
          <w:szCs w:val="20"/>
          <w:lang w:eastAsia="de-DE"/>
        </w:rPr>
        <w:t>Bei Personalunternehmen in der Zeitarbeitsbranche hingegen wird die überwältigende Mehrheit der Arbeitnehmer unbefristet angestellt. Zwar können die Unternehmen, in denen jemand eingesetzt wird, je nach konkretem Fall wechseln – die Sicherheit einer Festanstellung jedoch bleibt.</w:t>
      </w:r>
      <w:r w:rsidR="00011237">
        <w:rPr>
          <w:rFonts w:ascii="Arial" w:eastAsia="Times New Roman" w:hAnsi="Arial" w:cs="Arial"/>
          <w:sz w:val="20"/>
          <w:szCs w:val="20"/>
          <w:lang w:eastAsia="de-DE"/>
        </w:rPr>
        <w:t xml:space="preserve"> Hinzu kommt die Funktion d</w:t>
      </w:r>
      <w:r w:rsidR="001B558F">
        <w:rPr>
          <w:rFonts w:ascii="Arial" w:eastAsia="Times New Roman" w:hAnsi="Arial" w:cs="Arial"/>
          <w:sz w:val="20"/>
          <w:szCs w:val="20"/>
          <w:lang w:eastAsia="de-DE"/>
        </w:rPr>
        <w:t>er Zeitarbeit als Sprungbrett: V</w:t>
      </w:r>
      <w:r w:rsidR="00011237">
        <w:rPr>
          <w:rFonts w:ascii="Arial" w:eastAsia="Times New Roman" w:hAnsi="Arial" w:cs="Arial"/>
          <w:sz w:val="20"/>
          <w:szCs w:val="20"/>
          <w:lang w:eastAsia="de-DE"/>
        </w:rPr>
        <w:t>iele Zeitarbeitnehmer werden nach Ende ihres Einsatzes vom Einsatzunternehmen übernommen.</w:t>
      </w:r>
    </w:p>
    <w:p w14:paraId="565630E0" w14:textId="163009F1" w:rsidR="00B74321" w:rsidRPr="00A90A0C" w:rsidRDefault="00011237" w:rsidP="00A90A0C">
      <w:pPr>
        <w:spacing w:before="240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Neben einem sicheren Arbeitsplatz punktet die Zeitarbeit auch mit attraktiven Löhnen. </w:t>
      </w:r>
      <w:r w:rsidR="00141B65">
        <w:rPr>
          <w:rFonts w:ascii="Arial" w:eastAsia="Times New Roman" w:hAnsi="Arial" w:cs="Arial"/>
          <w:sz w:val="20"/>
          <w:szCs w:val="20"/>
          <w:lang w:eastAsia="de-DE"/>
        </w:rPr>
        <w:t>Z</w:t>
      </w:r>
      <w:r w:rsidR="00141B65" w:rsidRPr="00141B65">
        <w:rPr>
          <w:rFonts w:ascii="Arial" w:eastAsia="Times New Roman" w:hAnsi="Arial" w:cs="Arial"/>
          <w:sz w:val="20"/>
          <w:szCs w:val="20"/>
          <w:lang w:eastAsia="de-DE"/>
        </w:rPr>
        <w:t>um 1. April</w:t>
      </w:r>
      <w:r w:rsidR="00141B65">
        <w:rPr>
          <w:rFonts w:ascii="Arial" w:eastAsia="Times New Roman" w:hAnsi="Arial" w:cs="Arial"/>
          <w:sz w:val="20"/>
          <w:szCs w:val="20"/>
          <w:lang w:eastAsia="de-DE"/>
        </w:rPr>
        <w:t xml:space="preserve"> ist</w:t>
      </w:r>
      <w:r w:rsidR="00141B65" w:rsidRPr="00141B65">
        <w:rPr>
          <w:rFonts w:ascii="Arial" w:eastAsia="Times New Roman" w:hAnsi="Arial" w:cs="Arial"/>
          <w:sz w:val="20"/>
          <w:szCs w:val="20"/>
          <w:lang w:eastAsia="de-DE"/>
        </w:rPr>
        <w:t xml:space="preserve"> eine weitere tarifliche Erhöhung zwischen dem Interessenverband Deutscher Zeitarbeitsunternehmen (</w:t>
      </w:r>
      <w:hyperlink r:id="rId11" w:history="1">
        <w:r w:rsidR="00141B65" w:rsidRPr="00705AB8">
          <w:rPr>
            <w:rStyle w:val="Link"/>
            <w:rFonts w:ascii="Arial" w:eastAsia="Times New Roman" w:hAnsi="Arial" w:cs="Arial"/>
            <w:sz w:val="20"/>
            <w:szCs w:val="20"/>
            <w:lang w:eastAsia="de-DE"/>
          </w:rPr>
          <w:t>iGZ</w:t>
        </w:r>
      </w:hyperlink>
      <w:r w:rsidR="00141B65" w:rsidRPr="00141B65">
        <w:rPr>
          <w:rFonts w:ascii="Arial" w:eastAsia="Times New Roman" w:hAnsi="Arial" w:cs="Arial"/>
          <w:sz w:val="20"/>
          <w:szCs w:val="20"/>
          <w:lang w:eastAsia="de-DE"/>
        </w:rPr>
        <w:t>) und dem Deutschen Gewerkschaftsbund in Kraft getret</w:t>
      </w:r>
      <w:r w:rsidR="00141B65">
        <w:rPr>
          <w:rFonts w:ascii="Arial" w:eastAsia="Times New Roman" w:hAnsi="Arial" w:cs="Arial"/>
          <w:sz w:val="20"/>
          <w:szCs w:val="20"/>
          <w:lang w:eastAsia="de-DE"/>
        </w:rPr>
        <w:t>en. Die Gehälter wuchsen damit</w:t>
      </w:r>
      <w:r w:rsidR="00141B65" w:rsidRPr="00141B65">
        <w:rPr>
          <w:rFonts w:ascii="Arial" w:eastAsia="Times New Roman" w:hAnsi="Arial" w:cs="Arial"/>
          <w:sz w:val="20"/>
          <w:szCs w:val="20"/>
          <w:lang w:eastAsia="de-DE"/>
        </w:rPr>
        <w:t xml:space="preserve"> in Westdeutschland um 2,8 Prozent und in Ostdeutschland um 4 Prozent. Somit liegt der Mindestlohn mit 9,49 Euro (West) bzw. 9,27 Euro (Ost) </w:t>
      </w:r>
      <w:r w:rsidR="00141B65" w:rsidRPr="00A90A0C">
        <w:rPr>
          <w:rFonts w:ascii="Arial" w:eastAsia="Times New Roman" w:hAnsi="Arial" w:cs="Arial"/>
          <w:sz w:val="20"/>
          <w:szCs w:val="20"/>
          <w:lang w:eastAsia="de-DE"/>
        </w:rPr>
        <w:t xml:space="preserve">weiterhin deutlich über dem gesetzlichen Mindestlohn von 8,84 Euro. </w:t>
      </w:r>
      <w:r w:rsidR="007C0A12" w:rsidRPr="00A90A0C">
        <w:rPr>
          <w:rFonts w:ascii="Arial" w:hAnsi="Arial" w:cs="Arial"/>
          <w:iCs/>
          <w:sz w:val="20"/>
          <w:szCs w:val="20"/>
        </w:rPr>
        <w:t>Hinzu kommen</w:t>
      </w:r>
      <w:r w:rsidR="003E398A">
        <w:rPr>
          <w:rFonts w:ascii="Arial" w:hAnsi="Arial" w:cs="Arial"/>
          <w:iCs/>
          <w:sz w:val="20"/>
          <w:szCs w:val="20"/>
        </w:rPr>
        <w:t xml:space="preserve"> Branchenzuschlagstarife in 11 </w:t>
      </w:r>
      <w:r w:rsidR="007C0A12" w:rsidRPr="00A90A0C">
        <w:rPr>
          <w:rFonts w:ascii="Arial" w:hAnsi="Arial" w:cs="Arial"/>
          <w:iCs/>
          <w:sz w:val="20"/>
          <w:szCs w:val="20"/>
        </w:rPr>
        <w:t>unterschiedlichen Branchen, darunter</w:t>
      </w:r>
      <w:r w:rsidR="00A90A0C" w:rsidRPr="00A90A0C">
        <w:rPr>
          <w:rFonts w:ascii="Arial" w:hAnsi="Arial" w:cs="Arial"/>
          <w:iCs/>
          <w:sz w:val="20"/>
          <w:szCs w:val="20"/>
        </w:rPr>
        <w:t xml:space="preserve"> </w:t>
      </w:r>
      <w:r w:rsidR="007C0A12" w:rsidRPr="00A90A0C">
        <w:rPr>
          <w:rFonts w:ascii="Arial" w:hAnsi="Arial" w:cs="Arial"/>
          <w:iCs/>
          <w:sz w:val="20"/>
          <w:szCs w:val="20"/>
        </w:rPr>
        <w:t>in der Metall- und Elektroindustrie, in der Textil- und Bekleidungsindustrie od</w:t>
      </w:r>
      <w:r w:rsidR="00A90A0C">
        <w:rPr>
          <w:rFonts w:ascii="Arial" w:hAnsi="Arial" w:cs="Arial"/>
          <w:iCs/>
          <w:sz w:val="20"/>
          <w:szCs w:val="20"/>
        </w:rPr>
        <w:t xml:space="preserve">er in der chemischen Industrie, </w:t>
      </w:r>
      <w:r w:rsidR="00141B65" w:rsidRPr="00A90A0C">
        <w:rPr>
          <w:rFonts w:ascii="Arial" w:eastAsia="Times New Roman" w:hAnsi="Arial" w:cs="Arial"/>
          <w:sz w:val="20"/>
          <w:szCs w:val="20"/>
          <w:lang w:eastAsia="de-DE"/>
        </w:rPr>
        <w:t>die den dort eingesetzten Zeitarbeitnehmern nochmals höhere Einkünfte</w:t>
      </w:r>
      <w:r w:rsidR="00A90A0C" w:rsidRPr="00A90A0C">
        <w:rPr>
          <w:rFonts w:ascii="Arial" w:hAnsi="Arial" w:cs="Arial"/>
          <w:iCs/>
          <w:sz w:val="20"/>
          <w:szCs w:val="20"/>
        </w:rPr>
        <w:t xml:space="preserve"> </w:t>
      </w:r>
      <w:r w:rsidR="00141B65" w:rsidRPr="00A90A0C">
        <w:rPr>
          <w:rFonts w:ascii="Arial" w:eastAsia="Times New Roman" w:hAnsi="Arial" w:cs="Arial"/>
          <w:sz w:val="20"/>
          <w:szCs w:val="20"/>
          <w:lang w:eastAsia="de-DE"/>
        </w:rPr>
        <w:t xml:space="preserve">sichern. </w:t>
      </w:r>
    </w:p>
    <w:p w14:paraId="00EC397B" w14:textId="77777777" w:rsidR="000D199B" w:rsidRDefault="000D199B" w:rsidP="00F03E54">
      <w:pPr>
        <w:spacing w:after="0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DA5FFEB" w14:textId="77777777" w:rsidR="00A90A0C" w:rsidRDefault="00A90A0C" w:rsidP="00F03E54">
      <w:pPr>
        <w:spacing w:after="0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165E061" w14:textId="77777777" w:rsidR="000D199B" w:rsidRPr="00F03E54" w:rsidRDefault="000D199B" w:rsidP="00F03E54">
      <w:pPr>
        <w:spacing w:after="0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19FA331" w14:textId="5488F258" w:rsidR="00381134" w:rsidRDefault="00381134" w:rsidP="004E182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C5F31">
        <w:rPr>
          <w:rFonts w:ascii="Arial" w:hAnsi="Arial" w:cs="Arial"/>
          <w:b/>
          <w:sz w:val="20"/>
          <w:szCs w:val="20"/>
        </w:rPr>
        <w:t>Quellen:</w:t>
      </w:r>
    </w:p>
    <w:p w14:paraId="4AA39B16" w14:textId="77777777" w:rsidR="00F03E54" w:rsidRPr="000C5F31" w:rsidRDefault="00F03E54" w:rsidP="004E182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204FCF" w14:textId="77777777" w:rsidR="00381134" w:rsidRPr="000C5F31" w:rsidRDefault="00381134" w:rsidP="004E18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5F31">
        <w:rPr>
          <w:rFonts w:ascii="Arial" w:hAnsi="Arial" w:cs="Arial"/>
          <w:sz w:val="20"/>
          <w:szCs w:val="20"/>
        </w:rPr>
        <w:t xml:space="preserve">[1] Statistisches Bundesamt, Mikrozensus, </w:t>
      </w:r>
    </w:p>
    <w:p w14:paraId="4D94F190" w14:textId="02A54E72" w:rsidR="00381134" w:rsidRPr="000C5F31" w:rsidRDefault="00681ACA" w:rsidP="004E182D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2" w:history="1">
        <w:r w:rsidR="00381134" w:rsidRPr="000C5F31">
          <w:rPr>
            <w:rStyle w:val="Link"/>
            <w:rFonts w:ascii="Arial" w:hAnsi="Arial" w:cs="Arial"/>
            <w:sz w:val="20"/>
            <w:szCs w:val="20"/>
          </w:rPr>
          <w:t>https://www-genesis.destatis.de/genesis/online/link/tabelleErgebnis/12211-0010</w:t>
        </w:r>
      </w:hyperlink>
      <w:r w:rsidR="00381134" w:rsidRPr="000C5F31">
        <w:rPr>
          <w:rFonts w:ascii="Arial" w:hAnsi="Arial" w:cs="Arial"/>
          <w:sz w:val="20"/>
          <w:szCs w:val="20"/>
        </w:rPr>
        <w:t xml:space="preserve"> </w:t>
      </w:r>
    </w:p>
    <w:p w14:paraId="4D9760F1" w14:textId="0890FF99" w:rsidR="009A5D6D" w:rsidRPr="000C5F31" w:rsidRDefault="009A5D6D" w:rsidP="004E182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C5F31">
        <w:rPr>
          <w:rFonts w:ascii="Arial" w:hAnsi="Arial" w:cs="Arial"/>
          <w:sz w:val="20"/>
          <w:szCs w:val="20"/>
        </w:rPr>
        <w:t xml:space="preserve">[2] </w:t>
      </w:r>
      <w:r w:rsidR="000C5F31" w:rsidRPr="000C5F31">
        <w:rPr>
          <w:rFonts w:ascii="Arial" w:hAnsi="Arial" w:cs="Arial"/>
          <w:sz w:val="20"/>
          <w:szCs w:val="20"/>
        </w:rPr>
        <w:t>Antwort der Bundesregierung auf Fragen der Abgeordneten Beate Müller-</w:t>
      </w:r>
      <w:proofErr w:type="spellStart"/>
      <w:r w:rsidR="000C5F31" w:rsidRPr="000C5F31">
        <w:rPr>
          <w:rFonts w:ascii="Arial" w:hAnsi="Arial" w:cs="Arial"/>
          <w:sz w:val="20"/>
          <w:szCs w:val="20"/>
        </w:rPr>
        <w:t>Gemmeke</w:t>
      </w:r>
      <w:proofErr w:type="spellEnd"/>
      <w:r w:rsidR="000C5F31" w:rsidRPr="000C5F31">
        <w:rPr>
          <w:rFonts w:ascii="Arial" w:hAnsi="Arial" w:cs="Arial"/>
          <w:sz w:val="20"/>
          <w:szCs w:val="20"/>
        </w:rPr>
        <w:t xml:space="preserve"> (Bündnis 90/</w:t>
      </w:r>
      <w:r w:rsidR="000C5F31">
        <w:rPr>
          <w:rFonts w:ascii="Arial" w:hAnsi="Arial" w:cs="Arial"/>
          <w:sz w:val="20"/>
          <w:szCs w:val="20"/>
        </w:rPr>
        <w:t xml:space="preserve"> </w:t>
      </w:r>
      <w:r w:rsidR="000C5F31" w:rsidRPr="000C5F31">
        <w:rPr>
          <w:rFonts w:ascii="Arial" w:hAnsi="Arial" w:cs="Arial"/>
          <w:sz w:val="20"/>
          <w:szCs w:val="20"/>
        </w:rPr>
        <w:t>Die Grünen), vgl. Handelsblat</w:t>
      </w:r>
      <w:r w:rsidR="000C5F31">
        <w:rPr>
          <w:rFonts w:ascii="Arial" w:hAnsi="Arial" w:cs="Arial"/>
          <w:sz w:val="20"/>
          <w:szCs w:val="20"/>
        </w:rPr>
        <w:t xml:space="preserve">t Online vom 6. </w:t>
      </w:r>
      <w:r w:rsidR="000C5F31" w:rsidRPr="000C5F31">
        <w:rPr>
          <w:rFonts w:ascii="Arial" w:hAnsi="Arial" w:cs="Arial"/>
          <w:sz w:val="20"/>
          <w:szCs w:val="20"/>
          <w:lang w:val="en-US"/>
        </w:rPr>
        <w:t>September 2017,</w:t>
      </w:r>
      <w:r w:rsidR="000C5F31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 w:rsidR="00A90A0C" w:rsidRPr="00D300F5">
          <w:rPr>
            <w:rStyle w:val="Link"/>
            <w:rFonts w:ascii="Arial" w:hAnsi="Arial" w:cs="Arial"/>
            <w:sz w:val="20"/>
            <w:szCs w:val="20"/>
            <w:lang w:val="en-US"/>
          </w:rPr>
          <w:t>http://www.handelsblatt.com/politik/deutschland/arbeitsmarkt-in-deutschland-fast-jede-zweite-neueinstellung-ist-befristet/20290468.html</w:t>
        </w:r>
      </w:hyperlink>
      <w:r w:rsidR="00A90A0C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4446F02" w14:textId="201DE8EC" w:rsidR="00381134" w:rsidRPr="000C5F31" w:rsidRDefault="00381134" w:rsidP="004E182D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504C88E7" w14:textId="63588794" w:rsidR="004E182D" w:rsidRDefault="004E182D" w:rsidP="004E182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</w:t>
      </w:r>
      <w:r w:rsidR="00900871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>ikvorschau</w:t>
      </w:r>
    </w:p>
    <w:p w14:paraId="232CD7BE" w14:textId="77777777" w:rsidR="004E182D" w:rsidRDefault="004E182D" w:rsidP="004E182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E182D" w:rsidRPr="00D85E4A" w14:paraId="31044187" w14:textId="77777777" w:rsidTr="000E2B14">
        <w:trPr>
          <w:trHeight w:val="4672"/>
        </w:trPr>
        <w:tc>
          <w:tcPr>
            <w:tcW w:w="8784" w:type="dxa"/>
          </w:tcPr>
          <w:p w14:paraId="0A5D54FD" w14:textId="3ACF494A" w:rsidR="00EE1E20" w:rsidRDefault="000E2B14" w:rsidP="00D601F7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685C608D" wp14:editId="7BDFDF6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46990</wp:posOffset>
                  </wp:positionV>
                  <wp:extent cx="5314950" cy="3986213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rizon_Abb_AttraktiveAG_rgb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0" cy="3986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9233E5" w14:textId="333CB3ED" w:rsidR="00F23D0E" w:rsidRDefault="00F23D0E" w:rsidP="00D601F7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</w:pPr>
          </w:p>
          <w:p w14:paraId="38DDA4B2" w14:textId="6DD2D95A" w:rsidR="00F23D0E" w:rsidRDefault="00F23D0E" w:rsidP="00D601F7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</w:pPr>
          </w:p>
          <w:p w14:paraId="2A04059A" w14:textId="77777777" w:rsidR="00EE1E20" w:rsidRDefault="00EE1E20" w:rsidP="00D601F7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</w:pPr>
          </w:p>
          <w:p w14:paraId="77579C9D" w14:textId="77777777" w:rsidR="004B59E5" w:rsidRDefault="004B59E5" w:rsidP="00D601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2031A9" w14:textId="77777777" w:rsidR="004B59E5" w:rsidRDefault="004B59E5" w:rsidP="00D601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E1FB3" w14:textId="77777777" w:rsidR="00EE1E20" w:rsidRDefault="00EE1E20" w:rsidP="00D601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2E0E2" w14:textId="77777777" w:rsidR="00EE1E20" w:rsidRDefault="00EE1E20" w:rsidP="00D601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6A0331" w14:textId="77777777" w:rsidR="004B59E5" w:rsidRDefault="004B59E5" w:rsidP="00D601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4CA20" w14:textId="77777777" w:rsidR="003F5463" w:rsidRDefault="003F5463" w:rsidP="00D601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AF7A8" w14:textId="77777777" w:rsidR="000E2B14" w:rsidRDefault="000E2B14" w:rsidP="00D601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FBAD30" w14:textId="77777777" w:rsidR="000E2B14" w:rsidRDefault="000E2B14" w:rsidP="00D601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2FFD60" w14:textId="77777777" w:rsidR="000E2B14" w:rsidRDefault="000E2B14" w:rsidP="00D601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6CB263" w14:textId="77777777" w:rsidR="000E2B14" w:rsidRPr="00D85E4A" w:rsidRDefault="000E2B14" w:rsidP="00D601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82D" w:rsidRPr="00D85E4A" w14:paraId="31A06AEE" w14:textId="77777777" w:rsidTr="000E2B14">
        <w:trPr>
          <w:trHeight w:val="143"/>
        </w:trPr>
        <w:tc>
          <w:tcPr>
            <w:tcW w:w="8784" w:type="dxa"/>
          </w:tcPr>
          <w:p w14:paraId="0B52AF6A" w14:textId="76D105FB" w:rsidR="00472E06" w:rsidRPr="00D85E4A" w:rsidRDefault="004E182D" w:rsidP="00D601F7">
            <w:pPr>
              <w:widowControl w:val="0"/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5E4A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Bildunterschrift</w:t>
            </w:r>
            <w:r w:rsidRPr="00D85E4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: </w:t>
            </w:r>
            <w:r w:rsidR="000E2B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Kriterien eines attraktiven Arbeitgebers aus Sicht von Arbeitnehmern</w:t>
            </w:r>
          </w:p>
          <w:p w14:paraId="7E20210A" w14:textId="754B0E89" w:rsidR="004E182D" w:rsidRPr="00D85E4A" w:rsidRDefault="004E182D" w:rsidP="00B74321">
            <w:pPr>
              <w:widowControl w:val="0"/>
              <w:spacing w:after="0" w:line="288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D85E4A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Bildrechte</w:t>
            </w:r>
            <w:r w:rsidRPr="00D85E4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  <w:r w:rsidRPr="00D85E4A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r w:rsidR="00B7432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Orizon GmbH</w:t>
            </w:r>
          </w:p>
        </w:tc>
      </w:tr>
    </w:tbl>
    <w:p w14:paraId="7232EE52" w14:textId="77777777" w:rsidR="00F23D0E" w:rsidRDefault="00F23D0E" w:rsidP="00B3023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3D3056F" w14:textId="1D90F82B" w:rsidR="00732607" w:rsidRDefault="0073260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4BAA9B" w14:textId="77777777" w:rsidR="000E2B14" w:rsidRDefault="000E2B1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7F9FB79" w14:textId="596B092B" w:rsidR="000D3A54" w:rsidRPr="00981FD0" w:rsidRDefault="000D3A54" w:rsidP="00B3023F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Orizon GmbH</w:t>
      </w:r>
    </w:p>
    <w:p w14:paraId="3DA790C4" w14:textId="77777777" w:rsidR="009D6D18" w:rsidRPr="00383F3E" w:rsidRDefault="009D6D18" w:rsidP="009D6D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Personalunternehmen Orizon bietet das umfassende Spektrum von Personaldienstleistungen an. Zum Serviceportfolio gehören Personalüberlassung und -vermittlung sowie die Durchführung komplexer Personalprojekte. Mit technischen, gewerblichen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und</w:t>
      </w:r>
      <w:r>
        <w:rPr>
          <w:rFonts w:ascii="Arial" w:hAnsi="Arial" w:cs="Arial"/>
          <w:sz w:val="20"/>
          <w:szCs w:val="20"/>
        </w:rPr>
        <w:t xml:space="preserve"> kaufmännischen Fach- und </w:t>
      </w:r>
      <w:r w:rsidRPr="00383F3E">
        <w:rPr>
          <w:rFonts w:ascii="Arial" w:hAnsi="Arial" w:cs="Arial"/>
          <w:sz w:val="20"/>
          <w:szCs w:val="20"/>
        </w:rPr>
        <w:t xml:space="preserve">Führungskräften wird ein Großteil der Berufsfelder abgedeckt. Mit dieser Strategie zählt das Unternehmen zu den Marktführern </w:t>
      </w:r>
      <w:r w:rsidRPr="00383F3E">
        <w:rPr>
          <w:rFonts w:ascii="Arial" w:hAnsi="Arial" w:cs="Arial"/>
          <w:bCs/>
          <w:sz w:val="20"/>
          <w:szCs w:val="20"/>
        </w:rPr>
        <w:t>für den</w:t>
      </w:r>
      <w:r w:rsidRPr="00383F3E">
        <w:rPr>
          <w:rFonts w:ascii="Arial" w:hAnsi="Arial" w:cs="Arial"/>
          <w:sz w:val="20"/>
          <w:szCs w:val="20"/>
        </w:rPr>
        <w:t xml:space="preserve"> deutschen Mittelstand. Seit 2017 gehört Orizon zur japanischen Unternehmensgruppe Outsourcing Inc., einer der führenden Unternehmensgruppen im Personaldienstleistungssegment weltweit.</w:t>
      </w:r>
    </w:p>
    <w:p w14:paraId="6B5454A2" w14:textId="43DD0368" w:rsidR="006B7D2A" w:rsidRDefault="009D6D18" w:rsidP="000D3A54">
      <w:pPr>
        <w:rPr>
          <w:rStyle w:val="Link"/>
          <w:rFonts w:ascii="Arial" w:hAnsi="Arial" w:cs="Arial"/>
          <w:sz w:val="20"/>
          <w:szCs w:val="20"/>
        </w:rPr>
      </w:pPr>
      <w:r w:rsidRPr="00383F3E">
        <w:rPr>
          <w:rFonts w:ascii="Arial" w:hAnsi="Arial" w:cs="Arial"/>
          <w:sz w:val="20"/>
          <w:szCs w:val="20"/>
        </w:rPr>
        <w:t xml:space="preserve">Als Arbeitgeber von rund 7.500 Mitarbeitern, bundesweit ca. 80 Standorten und einem Umsatz von 295 Mio. Euro im Jahr 2017 belegt Orizon, laut </w:t>
      </w:r>
      <w:hyperlink r:id="rId15" w:history="1">
        <w:r w:rsidRPr="00383F3E">
          <w:rPr>
            <w:rStyle w:val="Link"/>
            <w:rFonts w:ascii="Arial" w:hAnsi="Arial" w:cs="Arial"/>
            <w:sz w:val="20"/>
            <w:szCs w:val="20"/>
          </w:rPr>
          <w:t>Lünendonk Liste</w:t>
        </w:r>
      </w:hyperlink>
      <w:r w:rsidRPr="00383F3E">
        <w:rPr>
          <w:rFonts w:ascii="Arial" w:hAnsi="Arial" w:cs="Arial"/>
          <w:sz w:val="20"/>
          <w:szCs w:val="20"/>
        </w:rPr>
        <w:t xml:space="preserve">, Platz 8 unter den führenden Personaldienstleistern in Deutschland. 2018 wurde Orizon von der </w:t>
      </w:r>
      <w:hyperlink r:id="rId16" w:history="1">
        <w:r w:rsidRPr="00383F3E">
          <w:rPr>
            <w:rStyle w:val="Link"/>
            <w:rFonts w:ascii="Arial" w:hAnsi="Arial" w:cs="Arial"/>
            <w:sz w:val="20"/>
            <w:szCs w:val="20"/>
          </w:rPr>
          <w:t>WirtschaftsWoche</w:t>
        </w:r>
      </w:hyperlink>
      <w:r w:rsidRPr="00383F3E">
        <w:rPr>
          <w:rFonts w:ascii="Arial" w:hAnsi="Arial" w:cs="Arial"/>
          <w:sz w:val="20"/>
          <w:szCs w:val="20"/>
        </w:rPr>
        <w:t xml:space="preserve"> als „Bester Mittelstandsdienstleister“ ausgezeichnet. </w:t>
      </w:r>
      <w:r w:rsidRPr="00383F3E">
        <w:rPr>
          <w:rFonts w:ascii="Arial" w:hAnsi="Arial" w:cs="Arial"/>
          <w:sz w:val="20"/>
          <w:szCs w:val="20"/>
        </w:rPr>
        <w:br/>
        <w:t xml:space="preserve">Weitere Informationen zum Unternehmen unter </w:t>
      </w:r>
      <w:hyperlink r:id="rId17" w:history="1">
        <w:r w:rsidRPr="00383F3E">
          <w:rPr>
            <w:rStyle w:val="Link"/>
            <w:rFonts w:ascii="Arial" w:hAnsi="Arial" w:cs="Arial"/>
            <w:sz w:val="20"/>
            <w:szCs w:val="20"/>
          </w:rPr>
          <w:t>https://www.orizon.de</w:t>
        </w:r>
      </w:hyperlink>
    </w:p>
    <w:p w14:paraId="1519C4CF" w14:textId="77777777" w:rsidR="001B558F" w:rsidRDefault="001B558F" w:rsidP="00B3023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de-DE"/>
        </w:rPr>
      </w:pPr>
    </w:p>
    <w:p w14:paraId="1D3FB314" w14:textId="77777777" w:rsidR="000D3A54" w:rsidRDefault="000D3A54" w:rsidP="00B3023F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000000"/>
          <w:sz w:val="20"/>
          <w:szCs w:val="20"/>
          <w:lang w:eastAsia="de-DE"/>
        </w:rPr>
      </w:pPr>
      <w:r w:rsidRPr="00C0114A">
        <w:rPr>
          <w:rFonts w:ascii="Arial" w:hAnsi="Arial" w:cs="Arial"/>
          <w:b/>
          <w:bCs/>
          <w:color w:val="000000"/>
          <w:sz w:val="20"/>
          <w:szCs w:val="20"/>
          <w:lang w:eastAsia="de-DE"/>
        </w:rPr>
        <w:t>Pressekontakt</w:t>
      </w:r>
    </w:p>
    <w:p w14:paraId="2FC5D338" w14:textId="77777777" w:rsidR="000D3A54" w:rsidRPr="000C1FCB" w:rsidRDefault="000D3A54" w:rsidP="000D3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Unternehmen: Orizon GmbH Presseabteilung</w:t>
      </w:r>
      <w:r w:rsidRPr="000C1FCB">
        <w:rPr>
          <w:rFonts w:ascii="Arial" w:hAnsi="Arial" w:cs="Arial"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 xml:space="preserve">Großer </w:t>
      </w:r>
      <w:proofErr w:type="spellStart"/>
      <w:r>
        <w:rPr>
          <w:rFonts w:ascii="Arial" w:hAnsi="Arial" w:cs="Arial"/>
          <w:sz w:val="20"/>
          <w:szCs w:val="20"/>
        </w:rPr>
        <w:t>Burstah</w:t>
      </w:r>
      <w:proofErr w:type="spellEnd"/>
      <w:r>
        <w:rPr>
          <w:rFonts w:ascii="Arial" w:hAnsi="Arial" w:cs="Arial"/>
          <w:sz w:val="20"/>
          <w:szCs w:val="20"/>
        </w:rPr>
        <w:t xml:space="preserve"> 23</w:t>
      </w:r>
      <w:r w:rsidRPr="000C1FCB">
        <w:rPr>
          <w:rFonts w:ascii="Arial" w:hAnsi="Arial" w:cs="Arial"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>20457 Hamburg</w:t>
      </w:r>
      <w:r w:rsidRPr="000C1FCB">
        <w:rPr>
          <w:rFonts w:ascii="Arial" w:hAnsi="Arial" w:cs="Arial"/>
          <w:sz w:val="20"/>
          <w:szCs w:val="20"/>
        </w:rPr>
        <w:t xml:space="preserve"> |</w:t>
      </w:r>
    </w:p>
    <w:p w14:paraId="5344D3B9" w14:textId="77777777" w:rsidR="000D3A54" w:rsidRDefault="000D3A54" w:rsidP="000D3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3168">
        <w:rPr>
          <w:rFonts w:ascii="Arial" w:hAnsi="Arial" w:cs="Arial"/>
          <w:sz w:val="20"/>
          <w:szCs w:val="20"/>
        </w:rPr>
        <w:t xml:space="preserve">E-Mail </w:t>
      </w:r>
      <w:hyperlink r:id="rId18" w:history="1">
        <w:r w:rsidRPr="00533168">
          <w:rPr>
            <w:rStyle w:val="Link"/>
            <w:rFonts w:ascii="Arial" w:hAnsi="Arial" w:cs="Arial"/>
            <w:sz w:val="20"/>
            <w:szCs w:val="20"/>
          </w:rPr>
          <w:t>presse@orizon.de</w:t>
        </w:r>
      </w:hyperlink>
      <w:r w:rsidRPr="00533168">
        <w:rPr>
          <w:rFonts w:ascii="Arial" w:hAnsi="Arial" w:cs="Arial"/>
          <w:sz w:val="20"/>
          <w:szCs w:val="20"/>
        </w:rPr>
        <w:t xml:space="preserve">  </w:t>
      </w:r>
    </w:p>
    <w:p w14:paraId="127B4BE2" w14:textId="77777777" w:rsidR="000D3A54" w:rsidRPr="00533168" w:rsidRDefault="000D3A54" w:rsidP="000D3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1AD141" w14:textId="77777777" w:rsidR="000D3A54" w:rsidRDefault="00094788" w:rsidP="000D3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Agentur: Accente BizzComm</w:t>
      </w:r>
      <w:r w:rsidR="000D3A54" w:rsidRPr="00533168">
        <w:rPr>
          <w:rFonts w:ascii="Arial" w:hAnsi="Arial" w:cs="Arial"/>
          <w:sz w:val="20"/>
          <w:szCs w:val="20"/>
        </w:rPr>
        <w:t xml:space="preserve"> GmbH | </w:t>
      </w:r>
      <w:r w:rsidR="00667F99">
        <w:rPr>
          <w:rFonts w:ascii="Arial" w:hAnsi="Arial" w:cs="Arial"/>
          <w:sz w:val="20"/>
          <w:szCs w:val="20"/>
        </w:rPr>
        <w:t>Dr. Martina Neunecker | T 0611 / 40 80 619</w:t>
      </w:r>
      <w:r w:rsidR="000D3A54">
        <w:rPr>
          <w:rFonts w:ascii="Arial" w:hAnsi="Arial" w:cs="Arial"/>
          <w:sz w:val="20"/>
          <w:szCs w:val="20"/>
        </w:rPr>
        <w:t xml:space="preserve"> | </w:t>
      </w:r>
    </w:p>
    <w:p w14:paraId="62DA6E46" w14:textId="77777777" w:rsidR="00B80D2B" w:rsidRPr="00B80D2B" w:rsidRDefault="000D3A54" w:rsidP="003F6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9" w:history="1">
        <w:r w:rsidR="00667F99" w:rsidRPr="00222179">
          <w:rPr>
            <w:rStyle w:val="Link"/>
            <w:rFonts w:ascii="Arial" w:hAnsi="Arial" w:cs="Arial"/>
            <w:sz w:val="20"/>
            <w:szCs w:val="20"/>
          </w:rPr>
          <w:t>martina.neunecker@accente.de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B80D2B" w:rsidRPr="00B80D2B" w:rsidSect="002C5F49">
      <w:headerReference w:type="default" r:id="rId20"/>
      <w:footerReference w:type="default" r:id="rId21"/>
      <w:pgSz w:w="11906" w:h="16838"/>
      <w:pgMar w:top="2410" w:right="1417" w:bottom="993" w:left="1417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FF406" w14:textId="77777777" w:rsidR="00AB00E1" w:rsidRDefault="00AB00E1">
      <w:r>
        <w:separator/>
      </w:r>
    </w:p>
  </w:endnote>
  <w:endnote w:type="continuationSeparator" w:id="0">
    <w:p w14:paraId="6846E7AF" w14:textId="77777777" w:rsidR="00AB00E1" w:rsidRDefault="00AB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645B6" w14:textId="77777777" w:rsidR="00A0060D" w:rsidRPr="00746B24" w:rsidRDefault="00A0060D" w:rsidP="007A3BBD">
    <w:pPr>
      <w:widowControl w:val="0"/>
      <w:tabs>
        <w:tab w:val="center" w:pos="4536"/>
        <w:tab w:val="right" w:pos="9072"/>
      </w:tabs>
      <w:spacing w:before="60" w:after="0" w:line="240" w:lineRule="auto"/>
      <w:jc w:val="center"/>
      <w:rPr>
        <w:rFonts w:ascii="Arial" w:eastAsia="Times New Roman" w:hAnsi="Arial" w:cs="Arial"/>
        <w:color w:val="808080"/>
        <w:sz w:val="16"/>
        <w:szCs w:val="16"/>
        <w:lang w:eastAsia="de-DE"/>
      </w:rPr>
    </w:pP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 Orizon GmbH 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Berliner Allee 28c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86153 Augsburg 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www.orizon.de</w:t>
    </w:r>
  </w:p>
  <w:p w14:paraId="56FD1E00" w14:textId="77777777" w:rsidR="00A0060D" w:rsidRPr="007A3BBD" w:rsidRDefault="00A0060D" w:rsidP="007A3BBD">
    <w:pPr>
      <w:widowControl w:val="0"/>
      <w:tabs>
        <w:tab w:val="center" w:pos="4536"/>
        <w:tab w:val="right" w:pos="9072"/>
      </w:tabs>
      <w:spacing w:before="60" w:after="0" w:line="240" w:lineRule="auto"/>
      <w:jc w:val="center"/>
    </w:pP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Tel.: +49 (0) 821-5 09 91-0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Fax: +49 (0) 821-5 09 91-</w:t>
    </w:r>
    <w:r>
      <w:rPr>
        <w:rFonts w:ascii="Arial" w:eastAsia="Times New Roman" w:hAnsi="Arial" w:cs="Arial"/>
        <w:color w:val="808080"/>
        <w:sz w:val="16"/>
        <w:szCs w:val="16"/>
        <w:lang w:eastAsia="de-DE"/>
      </w:rPr>
      <w:t>1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5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presse@orizon.de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F5701" w14:textId="77777777" w:rsidR="00AB00E1" w:rsidRDefault="00AB00E1">
      <w:r>
        <w:separator/>
      </w:r>
    </w:p>
  </w:footnote>
  <w:footnote w:type="continuationSeparator" w:id="0">
    <w:p w14:paraId="193ADF4A" w14:textId="77777777" w:rsidR="00AB00E1" w:rsidRDefault="00AB00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CA179" w14:textId="77777777" w:rsidR="00A0060D" w:rsidRDefault="00A0060D" w:rsidP="006305DA">
    <w:pPr>
      <w:pStyle w:val="Kopfzeile"/>
      <w:tabs>
        <w:tab w:val="clear" w:pos="4536"/>
      </w:tabs>
      <w:rPr>
        <w:b/>
        <w:color w:val="808080"/>
        <w:spacing w:val="30"/>
        <w:sz w:val="32"/>
        <w:szCs w:val="32"/>
      </w:rPr>
    </w:pPr>
    <w:r>
      <w:rPr>
        <w:b/>
        <w:noProof/>
        <w:color w:val="808080"/>
        <w:spacing w:val="30"/>
        <w:sz w:val="32"/>
        <w:szCs w:val="32"/>
        <w:lang w:eastAsia="de-DE"/>
      </w:rPr>
      <w:drawing>
        <wp:anchor distT="0" distB="0" distL="114300" distR="114300" simplePos="0" relativeHeight="251658240" behindDoc="0" locked="0" layoutInCell="1" allowOverlap="1" wp14:anchorId="6AE25515" wp14:editId="07E7015D">
          <wp:simplePos x="0" y="0"/>
          <wp:positionH relativeFrom="column">
            <wp:posOffset>4272280</wp:posOffset>
          </wp:positionH>
          <wp:positionV relativeFrom="paragraph">
            <wp:posOffset>-12065</wp:posOffset>
          </wp:positionV>
          <wp:extent cx="1486800" cy="316800"/>
          <wp:effectExtent l="0" t="0" r="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RZ_Orizon_Logo_We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808080"/>
        <w:spacing w:val="30"/>
        <w:sz w:val="32"/>
        <w:szCs w:val="32"/>
      </w:rPr>
      <w:tab/>
    </w:r>
  </w:p>
  <w:p w14:paraId="7D6B8CF3" w14:textId="77777777" w:rsidR="00A0060D" w:rsidRPr="001915F1" w:rsidRDefault="00A0060D" w:rsidP="006305DA">
    <w:pPr>
      <w:pStyle w:val="Kopfzeile"/>
      <w:tabs>
        <w:tab w:val="clear" w:pos="4536"/>
      </w:tabs>
      <w:rPr>
        <w:rFonts w:ascii="Arial" w:hAnsi="Arial" w:cs="Arial"/>
        <w:color w:val="808080"/>
        <w:spacing w:val="30"/>
        <w:sz w:val="28"/>
        <w:szCs w:val="28"/>
      </w:rPr>
    </w:pPr>
    <w:r>
      <w:rPr>
        <w:rFonts w:ascii="Arial" w:hAnsi="Arial" w:cs="Arial"/>
        <w:color w:val="808080"/>
        <w:spacing w:val="30"/>
        <w:sz w:val="28"/>
        <w:szCs w:val="28"/>
      </w:rPr>
      <w:t>Presseinformation</w:t>
    </w:r>
    <w:r w:rsidRPr="001915F1">
      <w:rPr>
        <w:rFonts w:ascii="Arial" w:hAnsi="Arial" w:cs="Arial"/>
        <w:color w:val="808080"/>
        <w:spacing w:val="3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E4328"/>
    <w:multiLevelType w:val="hybridMultilevel"/>
    <w:tmpl w:val="3E243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051F2"/>
    <w:multiLevelType w:val="hybridMultilevel"/>
    <w:tmpl w:val="DCEC0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7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33"/>
    <w:rsid w:val="000000BB"/>
    <w:rsid w:val="00011237"/>
    <w:rsid w:val="00021A4D"/>
    <w:rsid w:val="00024600"/>
    <w:rsid w:val="00025935"/>
    <w:rsid w:val="00026D76"/>
    <w:rsid w:val="00041EC1"/>
    <w:rsid w:val="00042190"/>
    <w:rsid w:val="00045667"/>
    <w:rsid w:val="000570A6"/>
    <w:rsid w:val="00063B86"/>
    <w:rsid w:val="000661B0"/>
    <w:rsid w:val="00077376"/>
    <w:rsid w:val="000815B7"/>
    <w:rsid w:val="00086294"/>
    <w:rsid w:val="00090615"/>
    <w:rsid w:val="000920DE"/>
    <w:rsid w:val="0009220F"/>
    <w:rsid w:val="00094788"/>
    <w:rsid w:val="00094834"/>
    <w:rsid w:val="0009575A"/>
    <w:rsid w:val="0009639D"/>
    <w:rsid w:val="000A05F0"/>
    <w:rsid w:val="000A2B2F"/>
    <w:rsid w:val="000A2EB4"/>
    <w:rsid w:val="000B0FE4"/>
    <w:rsid w:val="000B13CF"/>
    <w:rsid w:val="000B28D6"/>
    <w:rsid w:val="000B2E60"/>
    <w:rsid w:val="000B7D42"/>
    <w:rsid w:val="000C58FC"/>
    <w:rsid w:val="000C5F31"/>
    <w:rsid w:val="000D029F"/>
    <w:rsid w:val="000D1789"/>
    <w:rsid w:val="000D199B"/>
    <w:rsid w:val="000D3A54"/>
    <w:rsid w:val="000E2B14"/>
    <w:rsid w:val="000F16F9"/>
    <w:rsid w:val="000F2122"/>
    <w:rsid w:val="001021E0"/>
    <w:rsid w:val="00103140"/>
    <w:rsid w:val="001033B5"/>
    <w:rsid w:val="00107128"/>
    <w:rsid w:val="00110645"/>
    <w:rsid w:val="00136FE6"/>
    <w:rsid w:val="00140C1C"/>
    <w:rsid w:val="00140EC8"/>
    <w:rsid w:val="00141B65"/>
    <w:rsid w:val="00144926"/>
    <w:rsid w:val="00144E9E"/>
    <w:rsid w:val="0014538C"/>
    <w:rsid w:val="00146441"/>
    <w:rsid w:val="00152D44"/>
    <w:rsid w:val="001534F7"/>
    <w:rsid w:val="00155DC0"/>
    <w:rsid w:val="00156744"/>
    <w:rsid w:val="00156A4D"/>
    <w:rsid w:val="00156A80"/>
    <w:rsid w:val="0017118F"/>
    <w:rsid w:val="001725A6"/>
    <w:rsid w:val="00173714"/>
    <w:rsid w:val="00174B38"/>
    <w:rsid w:val="0017633A"/>
    <w:rsid w:val="00180991"/>
    <w:rsid w:val="00185C63"/>
    <w:rsid w:val="00185D4E"/>
    <w:rsid w:val="001915F1"/>
    <w:rsid w:val="00192306"/>
    <w:rsid w:val="001939BB"/>
    <w:rsid w:val="0019651C"/>
    <w:rsid w:val="001A2958"/>
    <w:rsid w:val="001A3580"/>
    <w:rsid w:val="001A6E3F"/>
    <w:rsid w:val="001B037D"/>
    <w:rsid w:val="001B558F"/>
    <w:rsid w:val="001C447A"/>
    <w:rsid w:val="001C489D"/>
    <w:rsid w:val="001C796A"/>
    <w:rsid w:val="001D5CA3"/>
    <w:rsid w:val="001D7EDF"/>
    <w:rsid w:val="001E042A"/>
    <w:rsid w:val="001E5098"/>
    <w:rsid w:val="001E7CA8"/>
    <w:rsid w:val="001F1B0B"/>
    <w:rsid w:val="001F1DAF"/>
    <w:rsid w:val="001F3745"/>
    <w:rsid w:val="001F60A7"/>
    <w:rsid w:val="001F6779"/>
    <w:rsid w:val="00201EAF"/>
    <w:rsid w:val="0020244A"/>
    <w:rsid w:val="00202E94"/>
    <w:rsid w:val="00203997"/>
    <w:rsid w:val="00207FB8"/>
    <w:rsid w:val="002131CC"/>
    <w:rsid w:val="002163E8"/>
    <w:rsid w:val="00220C47"/>
    <w:rsid w:val="00221CEA"/>
    <w:rsid w:val="00223C94"/>
    <w:rsid w:val="00245ADC"/>
    <w:rsid w:val="00245D9F"/>
    <w:rsid w:val="00246460"/>
    <w:rsid w:val="002563AD"/>
    <w:rsid w:val="0025749F"/>
    <w:rsid w:val="002640BA"/>
    <w:rsid w:val="0026533D"/>
    <w:rsid w:val="00272345"/>
    <w:rsid w:val="00287E8C"/>
    <w:rsid w:val="00290FBF"/>
    <w:rsid w:val="002921AD"/>
    <w:rsid w:val="002963D2"/>
    <w:rsid w:val="002A0C80"/>
    <w:rsid w:val="002A1D79"/>
    <w:rsid w:val="002A423A"/>
    <w:rsid w:val="002B71DD"/>
    <w:rsid w:val="002C1690"/>
    <w:rsid w:val="002C5F49"/>
    <w:rsid w:val="002D03B4"/>
    <w:rsid w:val="002D3556"/>
    <w:rsid w:val="002D5CEE"/>
    <w:rsid w:val="002E24BC"/>
    <w:rsid w:val="002E4ECF"/>
    <w:rsid w:val="002E5B18"/>
    <w:rsid w:val="002F53ED"/>
    <w:rsid w:val="002F734B"/>
    <w:rsid w:val="002F7567"/>
    <w:rsid w:val="003015B7"/>
    <w:rsid w:val="00302662"/>
    <w:rsid w:val="00305422"/>
    <w:rsid w:val="003075C8"/>
    <w:rsid w:val="00310B6E"/>
    <w:rsid w:val="0031116F"/>
    <w:rsid w:val="00312C25"/>
    <w:rsid w:val="00313073"/>
    <w:rsid w:val="00317E39"/>
    <w:rsid w:val="0033151A"/>
    <w:rsid w:val="00334A2B"/>
    <w:rsid w:val="00340F23"/>
    <w:rsid w:val="00341DF9"/>
    <w:rsid w:val="003462ED"/>
    <w:rsid w:val="00355C5C"/>
    <w:rsid w:val="00373524"/>
    <w:rsid w:val="00375991"/>
    <w:rsid w:val="00381134"/>
    <w:rsid w:val="0038428F"/>
    <w:rsid w:val="003852A3"/>
    <w:rsid w:val="0038644E"/>
    <w:rsid w:val="00390A81"/>
    <w:rsid w:val="00393AAD"/>
    <w:rsid w:val="003A0CFF"/>
    <w:rsid w:val="003B1B7E"/>
    <w:rsid w:val="003B34D0"/>
    <w:rsid w:val="003B70A3"/>
    <w:rsid w:val="003C103A"/>
    <w:rsid w:val="003C2FC5"/>
    <w:rsid w:val="003D1F05"/>
    <w:rsid w:val="003E03F2"/>
    <w:rsid w:val="003E398A"/>
    <w:rsid w:val="003E4D5D"/>
    <w:rsid w:val="003E6812"/>
    <w:rsid w:val="003F4E56"/>
    <w:rsid w:val="003F5463"/>
    <w:rsid w:val="003F69EA"/>
    <w:rsid w:val="004005AB"/>
    <w:rsid w:val="00403B3B"/>
    <w:rsid w:val="004044FD"/>
    <w:rsid w:val="00407627"/>
    <w:rsid w:val="004172F5"/>
    <w:rsid w:val="00424884"/>
    <w:rsid w:val="00426B18"/>
    <w:rsid w:val="004307CD"/>
    <w:rsid w:val="004311AC"/>
    <w:rsid w:val="00434209"/>
    <w:rsid w:val="00434EE5"/>
    <w:rsid w:val="00440D2E"/>
    <w:rsid w:val="00441217"/>
    <w:rsid w:val="004505C0"/>
    <w:rsid w:val="00451497"/>
    <w:rsid w:val="00452F82"/>
    <w:rsid w:val="004548D3"/>
    <w:rsid w:val="004644B9"/>
    <w:rsid w:val="00467B01"/>
    <w:rsid w:val="00472E06"/>
    <w:rsid w:val="00473848"/>
    <w:rsid w:val="00474FAF"/>
    <w:rsid w:val="00476B6E"/>
    <w:rsid w:val="00477369"/>
    <w:rsid w:val="00477412"/>
    <w:rsid w:val="00482B2C"/>
    <w:rsid w:val="00483812"/>
    <w:rsid w:val="004838D4"/>
    <w:rsid w:val="004842E0"/>
    <w:rsid w:val="00484CC0"/>
    <w:rsid w:val="00487BF4"/>
    <w:rsid w:val="00490182"/>
    <w:rsid w:val="00490E03"/>
    <w:rsid w:val="00494BE3"/>
    <w:rsid w:val="004A38E2"/>
    <w:rsid w:val="004A67EB"/>
    <w:rsid w:val="004A7C3F"/>
    <w:rsid w:val="004B09C3"/>
    <w:rsid w:val="004B59E5"/>
    <w:rsid w:val="004D02E0"/>
    <w:rsid w:val="004D0380"/>
    <w:rsid w:val="004E1490"/>
    <w:rsid w:val="004E182D"/>
    <w:rsid w:val="004E2298"/>
    <w:rsid w:val="004E5DC7"/>
    <w:rsid w:val="004F6F18"/>
    <w:rsid w:val="00500AE4"/>
    <w:rsid w:val="00506500"/>
    <w:rsid w:val="00507F58"/>
    <w:rsid w:val="005106E9"/>
    <w:rsid w:val="0051087A"/>
    <w:rsid w:val="005115A0"/>
    <w:rsid w:val="005130C0"/>
    <w:rsid w:val="00513620"/>
    <w:rsid w:val="005145BF"/>
    <w:rsid w:val="00520F2A"/>
    <w:rsid w:val="00521D1F"/>
    <w:rsid w:val="00521EC5"/>
    <w:rsid w:val="00525F91"/>
    <w:rsid w:val="00530AA3"/>
    <w:rsid w:val="005313E5"/>
    <w:rsid w:val="005343E9"/>
    <w:rsid w:val="00535A19"/>
    <w:rsid w:val="00557281"/>
    <w:rsid w:val="00570028"/>
    <w:rsid w:val="005704CC"/>
    <w:rsid w:val="00574B7B"/>
    <w:rsid w:val="00575B78"/>
    <w:rsid w:val="0057787A"/>
    <w:rsid w:val="00582951"/>
    <w:rsid w:val="005849FE"/>
    <w:rsid w:val="00590531"/>
    <w:rsid w:val="00593C4F"/>
    <w:rsid w:val="00593FA5"/>
    <w:rsid w:val="005A38D7"/>
    <w:rsid w:val="005A4F88"/>
    <w:rsid w:val="005B0C2F"/>
    <w:rsid w:val="005B1606"/>
    <w:rsid w:val="005B2946"/>
    <w:rsid w:val="005C1E6D"/>
    <w:rsid w:val="005C3AFF"/>
    <w:rsid w:val="005C4022"/>
    <w:rsid w:val="005C4661"/>
    <w:rsid w:val="005D47E5"/>
    <w:rsid w:val="005D5466"/>
    <w:rsid w:val="005E4558"/>
    <w:rsid w:val="005E71F7"/>
    <w:rsid w:val="005F41C8"/>
    <w:rsid w:val="006008ED"/>
    <w:rsid w:val="006044F2"/>
    <w:rsid w:val="0061094E"/>
    <w:rsid w:val="006112EB"/>
    <w:rsid w:val="00611C2A"/>
    <w:rsid w:val="006141BF"/>
    <w:rsid w:val="00617304"/>
    <w:rsid w:val="00621495"/>
    <w:rsid w:val="006305DA"/>
    <w:rsid w:val="00630726"/>
    <w:rsid w:val="006312C5"/>
    <w:rsid w:val="0063780A"/>
    <w:rsid w:val="0064263A"/>
    <w:rsid w:val="0064404E"/>
    <w:rsid w:val="00657E1B"/>
    <w:rsid w:val="006645EB"/>
    <w:rsid w:val="00666E55"/>
    <w:rsid w:val="00667865"/>
    <w:rsid w:val="00667BDC"/>
    <w:rsid w:val="00667F99"/>
    <w:rsid w:val="00675F8B"/>
    <w:rsid w:val="00680D8D"/>
    <w:rsid w:val="00681ACA"/>
    <w:rsid w:val="0068265A"/>
    <w:rsid w:val="00686EDC"/>
    <w:rsid w:val="00690EB5"/>
    <w:rsid w:val="006914BD"/>
    <w:rsid w:val="00694363"/>
    <w:rsid w:val="00697C46"/>
    <w:rsid w:val="006A67B6"/>
    <w:rsid w:val="006A6C96"/>
    <w:rsid w:val="006B262F"/>
    <w:rsid w:val="006B2732"/>
    <w:rsid w:val="006B2873"/>
    <w:rsid w:val="006B382E"/>
    <w:rsid w:val="006B4841"/>
    <w:rsid w:val="006B7A58"/>
    <w:rsid w:val="006B7D2A"/>
    <w:rsid w:val="006C3EC2"/>
    <w:rsid w:val="006C794D"/>
    <w:rsid w:val="006D3947"/>
    <w:rsid w:val="006D4BBD"/>
    <w:rsid w:val="006E1945"/>
    <w:rsid w:val="006E2941"/>
    <w:rsid w:val="006E4021"/>
    <w:rsid w:val="006F3E5A"/>
    <w:rsid w:val="006F4164"/>
    <w:rsid w:val="00702734"/>
    <w:rsid w:val="00705AB8"/>
    <w:rsid w:val="0070644B"/>
    <w:rsid w:val="00706DB6"/>
    <w:rsid w:val="0071281A"/>
    <w:rsid w:val="007137FD"/>
    <w:rsid w:val="00714AD6"/>
    <w:rsid w:val="00714FBB"/>
    <w:rsid w:val="0072336C"/>
    <w:rsid w:val="00724B4B"/>
    <w:rsid w:val="007275F5"/>
    <w:rsid w:val="007279E1"/>
    <w:rsid w:val="00732607"/>
    <w:rsid w:val="00732B71"/>
    <w:rsid w:val="00734EED"/>
    <w:rsid w:val="00737775"/>
    <w:rsid w:val="007478ED"/>
    <w:rsid w:val="00752B8C"/>
    <w:rsid w:val="007532F7"/>
    <w:rsid w:val="00754BA6"/>
    <w:rsid w:val="007634FD"/>
    <w:rsid w:val="00764A47"/>
    <w:rsid w:val="00772B4C"/>
    <w:rsid w:val="007730B2"/>
    <w:rsid w:val="0077413A"/>
    <w:rsid w:val="00774405"/>
    <w:rsid w:val="00776014"/>
    <w:rsid w:val="007767FF"/>
    <w:rsid w:val="00776C3A"/>
    <w:rsid w:val="00776DA3"/>
    <w:rsid w:val="00777600"/>
    <w:rsid w:val="0078101F"/>
    <w:rsid w:val="00781091"/>
    <w:rsid w:val="007863A8"/>
    <w:rsid w:val="00787663"/>
    <w:rsid w:val="0079738D"/>
    <w:rsid w:val="00797820"/>
    <w:rsid w:val="00797F53"/>
    <w:rsid w:val="007A3BBD"/>
    <w:rsid w:val="007A5C5D"/>
    <w:rsid w:val="007A6CF2"/>
    <w:rsid w:val="007B0323"/>
    <w:rsid w:val="007B04E2"/>
    <w:rsid w:val="007B2633"/>
    <w:rsid w:val="007B3D74"/>
    <w:rsid w:val="007B5D0B"/>
    <w:rsid w:val="007C0A12"/>
    <w:rsid w:val="007C2DD7"/>
    <w:rsid w:val="007C7BE9"/>
    <w:rsid w:val="007D3F75"/>
    <w:rsid w:val="007E118D"/>
    <w:rsid w:val="007E1EBA"/>
    <w:rsid w:val="007E263F"/>
    <w:rsid w:val="007E3390"/>
    <w:rsid w:val="007E478E"/>
    <w:rsid w:val="007F151D"/>
    <w:rsid w:val="007F16CB"/>
    <w:rsid w:val="007F361E"/>
    <w:rsid w:val="007F7703"/>
    <w:rsid w:val="00801A56"/>
    <w:rsid w:val="008045C4"/>
    <w:rsid w:val="008123AB"/>
    <w:rsid w:val="00815DE1"/>
    <w:rsid w:val="00815E62"/>
    <w:rsid w:val="008203C8"/>
    <w:rsid w:val="00820ED8"/>
    <w:rsid w:val="008235D6"/>
    <w:rsid w:val="008246CE"/>
    <w:rsid w:val="00827063"/>
    <w:rsid w:val="00831A40"/>
    <w:rsid w:val="00832F50"/>
    <w:rsid w:val="008333A6"/>
    <w:rsid w:val="00834D5B"/>
    <w:rsid w:val="00836A7D"/>
    <w:rsid w:val="00837DC5"/>
    <w:rsid w:val="00841D7C"/>
    <w:rsid w:val="008450C4"/>
    <w:rsid w:val="008454C9"/>
    <w:rsid w:val="0084661B"/>
    <w:rsid w:val="00846914"/>
    <w:rsid w:val="00850128"/>
    <w:rsid w:val="008520D6"/>
    <w:rsid w:val="00855270"/>
    <w:rsid w:val="00860214"/>
    <w:rsid w:val="00865E78"/>
    <w:rsid w:val="008724A2"/>
    <w:rsid w:val="00877EF1"/>
    <w:rsid w:val="00882BC9"/>
    <w:rsid w:val="00883493"/>
    <w:rsid w:val="00883EC5"/>
    <w:rsid w:val="00885DEA"/>
    <w:rsid w:val="00886EFD"/>
    <w:rsid w:val="00887227"/>
    <w:rsid w:val="0089039A"/>
    <w:rsid w:val="008A09F4"/>
    <w:rsid w:val="008A3B04"/>
    <w:rsid w:val="008A4018"/>
    <w:rsid w:val="008A5414"/>
    <w:rsid w:val="008A5855"/>
    <w:rsid w:val="008A5EF5"/>
    <w:rsid w:val="008A6014"/>
    <w:rsid w:val="008A618E"/>
    <w:rsid w:val="008A63A5"/>
    <w:rsid w:val="008B266A"/>
    <w:rsid w:val="008C0103"/>
    <w:rsid w:val="008D139B"/>
    <w:rsid w:val="008D6CE2"/>
    <w:rsid w:val="008E2BD9"/>
    <w:rsid w:val="008F0D9E"/>
    <w:rsid w:val="008F17DB"/>
    <w:rsid w:val="008F3260"/>
    <w:rsid w:val="008F3F69"/>
    <w:rsid w:val="0090053C"/>
    <w:rsid w:val="00900871"/>
    <w:rsid w:val="009038D8"/>
    <w:rsid w:val="00905ECA"/>
    <w:rsid w:val="00924029"/>
    <w:rsid w:val="0092790E"/>
    <w:rsid w:val="00940EE7"/>
    <w:rsid w:val="00941683"/>
    <w:rsid w:val="00942BB0"/>
    <w:rsid w:val="00950C25"/>
    <w:rsid w:val="00954BBC"/>
    <w:rsid w:val="0096597F"/>
    <w:rsid w:val="0097362E"/>
    <w:rsid w:val="009813CC"/>
    <w:rsid w:val="00981FD0"/>
    <w:rsid w:val="00984BA7"/>
    <w:rsid w:val="00985A39"/>
    <w:rsid w:val="00985B2D"/>
    <w:rsid w:val="00987B3D"/>
    <w:rsid w:val="00991A64"/>
    <w:rsid w:val="009926AA"/>
    <w:rsid w:val="009A3539"/>
    <w:rsid w:val="009A5599"/>
    <w:rsid w:val="009A5CA9"/>
    <w:rsid w:val="009A5D6D"/>
    <w:rsid w:val="009B1916"/>
    <w:rsid w:val="009B1C15"/>
    <w:rsid w:val="009B321B"/>
    <w:rsid w:val="009B4B2A"/>
    <w:rsid w:val="009B52AC"/>
    <w:rsid w:val="009C151A"/>
    <w:rsid w:val="009D55C2"/>
    <w:rsid w:val="009D652B"/>
    <w:rsid w:val="009D6D18"/>
    <w:rsid w:val="009E3118"/>
    <w:rsid w:val="009E712B"/>
    <w:rsid w:val="009F094A"/>
    <w:rsid w:val="009F393E"/>
    <w:rsid w:val="009F3AAA"/>
    <w:rsid w:val="00A001B3"/>
    <w:rsid w:val="00A0060D"/>
    <w:rsid w:val="00A11389"/>
    <w:rsid w:val="00A11A73"/>
    <w:rsid w:val="00A12CEA"/>
    <w:rsid w:val="00A14200"/>
    <w:rsid w:val="00A23A34"/>
    <w:rsid w:val="00A23FA8"/>
    <w:rsid w:val="00A24D12"/>
    <w:rsid w:val="00A25D28"/>
    <w:rsid w:val="00A26BAB"/>
    <w:rsid w:val="00A31F06"/>
    <w:rsid w:val="00A37124"/>
    <w:rsid w:val="00A5012F"/>
    <w:rsid w:val="00A50D12"/>
    <w:rsid w:val="00A50F35"/>
    <w:rsid w:val="00A515D4"/>
    <w:rsid w:val="00A54140"/>
    <w:rsid w:val="00A7339E"/>
    <w:rsid w:val="00A81E37"/>
    <w:rsid w:val="00A86666"/>
    <w:rsid w:val="00A90A0C"/>
    <w:rsid w:val="00A94F0F"/>
    <w:rsid w:val="00A97EF3"/>
    <w:rsid w:val="00AA6994"/>
    <w:rsid w:val="00AB00E1"/>
    <w:rsid w:val="00AB1CE9"/>
    <w:rsid w:val="00AB1F20"/>
    <w:rsid w:val="00AB5106"/>
    <w:rsid w:val="00AB533A"/>
    <w:rsid w:val="00AB5E35"/>
    <w:rsid w:val="00AC6013"/>
    <w:rsid w:val="00AC6604"/>
    <w:rsid w:val="00AC72F0"/>
    <w:rsid w:val="00AD078A"/>
    <w:rsid w:val="00AD138B"/>
    <w:rsid w:val="00AD26E4"/>
    <w:rsid w:val="00AD3807"/>
    <w:rsid w:val="00AD7ABB"/>
    <w:rsid w:val="00AE2C9D"/>
    <w:rsid w:val="00AE5B9F"/>
    <w:rsid w:val="00AE6542"/>
    <w:rsid w:val="00AF0B83"/>
    <w:rsid w:val="00AF6533"/>
    <w:rsid w:val="00B00FFE"/>
    <w:rsid w:val="00B045BF"/>
    <w:rsid w:val="00B04651"/>
    <w:rsid w:val="00B14B5B"/>
    <w:rsid w:val="00B17283"/>
    <w:rsid w:val="00B20FB2"/>
    <w:rsid w:val="00B21B8C"/>
    <w:rsid w:val="00B26108"/>
    <w:rsid w:val="00B277DC"/>
    <w:rsid w:val="00B3023F"/>
    <w:rsid w:val="00B32A82"/>
    <w:rsid w:val="00B3327D"/>
    <w:rsid w:val="00B355B4"/>
    <w:rsid w:val="00B35F87"/>
    <w:rsid w:val="00B42D26"/>
    <w:rsid w:val="00B5748B"/>
    <w:rsid w:val="00B57CCC"/>
    <w:rsid w:val="00B639EC"/>
    <w:rsid w:val="00B70E66"/>
    <w:rsid w:val="00B71762"/>
    <w:rsid w:val="00B74321"/>
    <w:rsid w:val="00B749A9"/>
    <w:rsid w:val="00B80D2B"/>
    <w:rsid w:val="00B844F7"/>
    <w:rsid w:val="00B86407"/>
    <w:rsid w:val="00B91CD7"/>
    <w:rsid w:val="00B96178"/>
    <w:rsid w:val="00B97985"/>
    <w:rsid w:val="00BA4508"/>
    <w:rsid w:val="00BA5576"/>
    <w:rsid w:val="00BC6038"/>
    <w:rsid w:val="00BD1850"/>
    <w:rsid w:val="00BD2870"/>
    <w:rsid w:val="00BE072A"/>
    <w:rsid w:val="00BE073C"/>
    <w:rsid w:val="00BE2561"/>
    <w:rsid w:val="00BE374B"/>
    <w:rsid w:val="00BF242E"/>
    <w:rsid w:val="00BF7132"/>
    <w:rsid w:val="00C002DC"/>
    <w:rsid w:val="00C008F6"/>
    <w:rsid w:val="00C024CB"/>
    <w:rsid w:val="00C118EB"/>
    <w:rsid w:val="00C14AD2"/>
    <w:rsid w:val="00C14B30"/>
    <w:rsid w:val="00C15338"/>
    <w:rsid w:val="00C20E86"/>
    <w:rsid w:val="00C21850"/>
    <w:rsid w:val="00C231AF"/>
    <w:rsid w:val="00C26807"/>
    <w:rsid w:val="00C26BA4"/>
    <w:rsid w:val="00C30EED"/>
    <w:rsid w:val="00C322D9"/>
    <w:rsid w:val="00C36CE5"/>
    <w:rsid w:val="00C37057"/>
    <w:rsid w:val="00C43921"/>
    <w:rsid w:val="00C52412"/>
    <w:rsid w:val="00C5499F"/>
    <w:rsid w:val="00C55D52"/>
    <w:rsid w:val="00C56C53"/>
    <w:rsid w:val="00C62F86"/>
    <w:rsid w:val="00C64635"/>
    <w:rsid w:val="00C823FE"/>
    <w:rsid w:val="00C8452A"/>
    <w:rsid w:val="00C93FF8"/>
    <w:rsid w:val="00C94820"/>
    <w:rsid w:val="00C95E47"/>
    <w:rsid w:val="00C9755A"/>
    <w:rsid w:val="00CA2A70"/>
    <w:rsid w:val="00CA7B46"/>
    <w:rsid w:val="00CB4F64"/>
    <w:rsid w:val="00CC0EE3"/>
    <w:rsid w:val="00CC206F"/>
    <w:rsid w:val="00CC4C93"/>
    <w:rsid w:val="00CD1702"/>
    <w:rsid w:val="00CD2643"/>
    <w:rsid w:val="00CD7303"/>
    <w:rsid w:val="00CD773C"/>
    <w:rsid w:val="00CE2B69"/>
    <w:rsid w:val="00CE3377"/>
    <w:rsid w:val="00CE57EE"/>
    <w:rsid w:val="00CE70B9"/>
    <w:rsid w:val="00CF3C5D"/>
    <w:rsid w:val="00CF6FB5"/>
    <w:rsid w:val="00D04733"/>
    <w:rsid w:val="00D05890"/>
    <w:rsid w:val="00D06284"/>
    <w:rsid w:val="00D11C80"/>
    <w:rsid w:val="00D15E16"/>
    <w:rsid w:val="00D17287"/>
    <w:rsid w:val="00D17FE9"/>
    <w:rsid w:val="00D21C05"/>
    <w:rsid w:val="00D21C5F"/>
    <w:rsid w:val="00D31F47"/>
    <w:rsid w:val="00D36C48"/>
    <w:rsid w:val="00D41771"/>
    <w:rsid w:val="00D53595"/>
    <w:rsid w:val="00D5412A"/>
    <w:rsid w:val="00D54A73"/>
    <w:rsid w:val="00D54DF4"/>
    <w:rsid w:val="00D56575"/>
    <w:rsid w:val="00D601F7"/>
    <w:rsid w:val="00D60B6B"/>
    <w:rsid w:val="00D62FA3"/>
    <w:rsid w:val="00D633E7"/>
    <w:rsid w:val="00D636DF"/>
    <w:rsid w:val="00D774C9"/>
    <w:rsid w:val="00D816C3"/>
    <w:rsid w:val="00D836C1"/>
    <w:rsid w:val="00D959CF"/>
    <w:rsid w:val="00DA1C97"/>
    <w:rsid w:val="00DA5619"/>
    <w:rsid w:val="00DA71CE"/>
    <w:rsid w:val="00DB3CCA"/>
    <w:rsid w:val="00DB427D"/>
    <w:rsid w:val="00DB61E7"/>
    <w:rsid w:val="00DC3FE0"/>
    <w:rsid w:val="00DC7F1A"/>
    <w:rsid w:val="00DD0CBF"/>
    <w:rsid w:val="00DD14AF"/>
    <w:rsid w:val="00DE0A6D"/>
    <w:rsid w:val="00DE47B2"/>
    <w:rsid w:val="00DE7993"/>
    <w:rsid w:val="00DE7DBA"/>
    <w:rsid w:val="00DE7DCB"/>
    <w:rsid w:val="00E02A00"/>
    <w:rsid w:val="00E0387B"/>
    <w:rsid w:val="00E07B78"/>
    <w:rsid w:val="00E13455"/>
    <w:rsid w:val="00E20EE8"/>
    <w:rsid w:val="00E335B9"/>
    <w:rsid w:val="00E33792"/>
    <w:rsid w:val="00E36970"/>
    <w:rsid w:val="00E43D3F"/>
    <w:rsid w:val="00E442ED"/>
    <w:rsid w:val="00E453CD"/>
    <w:rsid w:val="00E57B8F"/>
    <w:rsid w:val="00E60A99"/>
    <w:rsid w:val="00E726BD"/>
    <w:rsid w:val="00E83FBD"/>
    <w:rsid w:val="00E86AFF"/>
    <w:rsid w:val="00E96B26"/>
    <w:rsid w:val="00E972BE"/>
    <w:rsid w:val="00EA4526"/>
    <w:rsid w:val="00EB4BCD"/>
    <w:rsid w:val="00EC4326"/>
    <w:rsid w:val="00EC5DEB"/>
    <w:rsid w:val="00EC6E6E"/>
    <w:rsid w:val="00ED3C91"/>
    <w:rsid w:val="00EE1217"/>
    <w:rsid w:val="00EE1E20"/>
    <w:rsid w:val="00EE3499"/>
    <w:rsid w:val="00EE5E22"/>
    <w:rsid w:val="00EF2896"/>
    <w:rsid w:val="00F00E8B"/>
    <w:rsid w:val="00F02454"/>
    <w:rsid w:val="00F03E54"/>
    <w:rsid w:val="00F046AA"/>
    <w:rsid w:val="00F04BFA"/>
    <w:rsid w:val="00F06875"/>
    <w:rsid w:val="00F10B64"/>
    <w:rsid w:val="00F10D57"/>
    <w:rsid w:val="00F15308"/>
    <w:rsid w:val="00F23D0E"/>
    <w:rsid w:val="00F24CE3"/>
    <w:rsid w:val="00F27F9B"/>
    <w:rsid w:val="00F3069A"/>
    <w:rsid w:val="00F340A7"/>
    <w:rsid w:val="00F340BA"/>
    <w:rsid w:val="00F408D1"/>
    <w:rsid w:val="00F7245B"/>
    <w:rsid w:val="00F74ACE"/>
    <w:rsid w:val="00F77EF6"/>
    <w:rsid w:val="00F80ABB"/>
    <w:rsid w:val="00F81225"/>
    <w:rsid w:val="00F81B6E"/>
    <w:rsid w:val="00F820B6"/>
    <w:rsid w:val="00F82FAA"/>
    <w:rsid w:val="00F832AA"/>
    <w:rsid w:val="00F83724"/>
    <w:rsid w:val="00F84A26"/>
    <w:rsid w:val="00F87859"/>
    <w:rsid w:val="00F93709"/>
    <w:rsid w:val="00F94D26"/>
    <w:rsid w:val="00F95BE9"/>
    <w:rsid w:val="00FA0A86"/>
    <w:rsid w:val="00FA295B"/>
    <w:rsid w:val="00FA6058"/>
    <w:rsid w:val="00FB0723"/>
    <w:rsid w:val="00FB199C"/>
    <w:rsid w:val="00FC0A68"/>
    <w:rsid w:val="00FD02E6"/>
    <w:rsid w:val="00FD1266"/>
    <w:rsid w:val="00FD1D84"/>
    <w:rsid w:val="00FD42EA"/>
    <w:rsid w:val="00FE532E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A20B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2345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qFormat/>
    <w:rsid w:val="00831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6">
    <w:name w:val="heading 6"/>
    <w:basedOn w:val="Standard"/>
    <w:next w:val="Standard"/>
    <w:qFormat/>
    <w:rsid w:val="00985A39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7E1EB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7E1EB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95B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95BE9"/>
    <w:pPr>
      <w:tabs>
        <w:tab w:val="center" w:pos="4536"/>
        <w:tab w:val="right" w:pos="9072"/>
      </w:tabs>
    </w:pPr>
  </w:style>
  <w:style w:type="character" w:styleId="Link">
    <w:name w:val="Hyperlink"/>
    <w:uiPriority w:val="99"/>
    <w:rsid w:val="00F95BE9"/>
    <w:rPr>
      <w:color w:val="0000FF"/>
      <w:u w:val="single"/>
    </w:rPr>
  </w:style>
  <w:style w:type="character" w:customStyle="1" w:styleId="zwischenueberschrift">
    <w:name w:val="zwischen_ueberschrift"/>
    <w:basedOn w:val="Absatzstandardschriftart"/>
    <w:rsid w:val="00831A40"/>
  </w:style>
  <w:style w:type="character" w:customStyle="1" w:styleId="einlauftext">
    <w:name w:val="einlauftext"/>
    <w:basedOn w:val="Absatzstandardschriftart"/>
    <w:rsid w:val="00831A40"/>
  </w:style>
  <w:style w:type="paragraph" w:customStyle="1" w:styleId="Fliestext">
    <w:name w:val="Fliestext"/>
    <w:basedOn w:val="Standard"/>
    <w:link w:val="FliestextZchn"/>
    <w:qFormat/>
    <w:rsid w:val="00C62F86"/>
    <w:pPr>
      <w:widowControl w:val="0"/>
      <w:spacing w:after="120" w:line="288" w:lineRule="auto"/>
      <w:jc w:val="both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FliestextZchn">
    <w:name w:val="Fliestext Zchn"/>
    <w:link w:val="Fliestext"/>
    <w:rsid w:val="00C62F86"/>
    <w:rPr>
      <w:rFonts w:ascii="Arial" w:eastAsia="Times New Roman" w:hAnsi="Arial" w:cs="Arial"/>
    </w:rPr>
  </w:style>
  <w:style w:type="paragraph" w:customStyle="1" w:styleId="Headline">
    <w:name w:val="Headline"/>
    <w:basedOn w:val="Standard"/>
    <w:link w:val="HeadlineZchn"/>
    <w:qFormat/>
    <w:rsid w:val="00B80D2B"/>
    <w:pPr>
      <w:widowControl w:val="0"/>
      <w:spacing w:after="80" w:line="288" w:lineRule="auto"/>
    </w:pPr>
    <w:rPr>
      <w:rFonts w:ascii="Arial" w:eastAsia="Times New Roman" w:hAnsi="Arial" w:cs="Arial"/>
      <w:b/>
      <w:sz w:val="24"/>
      <w:szCs w:val="24"/>
      <w:lang w:eastAsia="de-DE"/>
    </w:rPr>
  </w:style>
  <w:style w:type="character" w:customStyle="1" w:styleId="HeadlineZchn">
    <w:name w:val="Headline Zchn"/>
    <w:link w:val="Headline"/>
    <w:rsid w:val="00B80D2B"/>
    <w:rPr>
      <w:rFonts w:ascii="Arial" w:eastAsia="Times New Roman" w:hAnsi="Arial" w:cs="Arial"/>
      <w:b/>
      <w:sz w:val="24"/>
      <w:szCs w:val="24"/>
    </w:rPr>
  </w:style>
  <w:style w:type="paragraph" w:customStyle="1" w:styleId="Auszeichnung">
    <w:name w:val="Auszeichnung"/>
    <w:basedOn w:val="Standard"/>
    <w:link w:val="AuszeichnungZchn"/>
    <w:qFormat/>
    <w:rsid w:val="00B80D2B"/>
    <w:pPr>
      <w:widowControl w:val="0"/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b/>
      <w:sz w:val="20"/>
      <w:szCs w:val="20"/>
      <w:u w:val="single"/>
      <w:lang w:val="en-US" w:eastAsia="de-DE"/>
    </w:rPr>
  </w:style>
  <w:style w:type="character" w:customStyle="1" w:styleId="AuszeichnungZchn">
    <w:name w:val="Auszeichnung Zchn"/>
    <w:link w:val="Auszeichnung"/>
    <w:rsid w:val="00B80D2B"/>
    <w:rPr>
      <w:rFonts w:ascii="Arial" w:eastAsia="Times New Roman" w:hAnsi="Arial" w:cs="Arial"/>
      <w:b/>
      <w:u w:val="single"/>
      <w:lang w:val="en-US"/>
    </w:rPr>
  </w:style>
  <w:style w:type="paragraph" w:customStyle="1" w:styleId="Zwischenberschrift">
    <w:name w:val="Zwischenüberschrift"/>
    <w:basedOn w:val="Standard"/>
    <w:link w:val="ZwischenberschriftZchn"/>
    <w:qFormat/>
    <w:rsid w:val="007D3F75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Arial" w:eastAsia="Times New Roman" w:hAnsi="Arial" w:cs="Arial"/>
      <w:b/>
      <w:sz w:val="20"/>
      <w:szCs w:val="20"/>
      <w:lang w:eastAsia="de-DE"/>
    </w:rPr>
  </w:style>
  <w:style w:type="character" w:customStyle="1" w:styleId="ZwischenberschriftZchn">
    <w:name w:val="Zwischenüberschrift Zchn"/>
    <w:link w:val="Zwischenberschrift"/>
    <w:rsid w:val="007D3F75"/>
    <w:rPr>
      <w:rFonts w:ascii="Arial" w:eastAsia="Times New Roman" w:hAnsi="Arial" w:cs="Arial"/>
      <w:b/>
    </w:rPr>
  </w:style>
  <w:style w:type="character" w:styleId="GesichteterLink">
    <w:name w:val="FollowedHyperlink"/>
    <w:basedOn w:val="Absatzstandardschriftart"/>
    <w:uiPriority w:val="99"/>
    <w:semiHidden/>
    <w:unhideWhenUsed/>
    <w:rsid w:val="00A12CEA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4E18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standardschriftart"/>
    <w:uiPriority w:val="99"/>
    <w:semiHidden/>
    <w:unhideWhenUsed/>
    <w:rsid w:val="005343E9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343E9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5343E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343E9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5343E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2345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qFormat/>
    <w:rsid w:val="00831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6">
    <w:name w:val="heading 6"/>
    <w:basedOn w:val="Standard"/>
    <w:next w:val="Standard"/>
    <w:qFormat/>
    <w:rsid w:val="00985A39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7E1EB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7E1EB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95B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95BE9"/>
    <w:pPr>
      <w:tabs>
        <w:tab w:val="center" w:pos="4536"/>
        <w:tab w:val="right" w:pos="9072"/>
      </w:tabs>
    </w:pPr>
  </w:style>
  <w:style w:type="character" w:styleId="Link">
    <w:name w:val="Hyperlink"/>
    <w:uiPriority w:val="99"/>
    <w:rsid w:val="00F95BE9"/>
    <w:rPr>
      <w:color w:val="0000FF"/>
      <w:u w:val="single"/>
    </w:rPr>
  </w:style>
  <w:style w:type="character" w:customStyle="1" w:styleId="zwischenueberschrift">
    <w:name w:val="zwischen_ueberschrift"/>
    <w:basedOn w:val="Absatzstandardschriftart"/>
    <w:rsid w:val="00831A40"/>
  </w:style>
  <w:style w:type="character" w:customStyle="1" w:styleId="einlauftext">
    <w:name w:val="einlauftext"/>
    <w:basedOn w:val="Absatzstandardschriftart"/>
    <w:rsid w:val="00831A40"/>
  </w:style>
  <w:style w:type="paragraph" w:customStyle="1" w:styleId="Fliestext">
    <w:name w:val="Fliestext"/>
    <w:basedOn w:val="Standard"/>
    <w:link w:val="FliestextZchn"/>
    <w:qFormat/>
    <w:rsid w:val="00C62F86"/>
    <w:pPr>
      <w:widowControl w:val="0"/>
      <w:spacing w:after="120" w:line="288" w:lineRule="auto"/>
      <w:jc w:val="both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FliestextZchn">
    <w:name w:val="Fliestext Zchn"/>
    <w:link w:val="Fliestext"/>
    <w:rsid w:val="00C62F86"/>
    <w:rPr>
      <w:rFonts w:ascii="Arial" w:eastAsia="Times New Roman" w:hAnsi="Arial" w:cs="Arial"/>
    </w:rPr>
  </w:style>
  <w:style w:type="paragraph" w:customStyle="1" w:styleId="Headline">
    <w:name w:val="Headline"/>
    <w:basedOn w:val="Standard"/>
    <w:link w:val="HeadlineZchn"/>
    <w:qFormat/>
    <w:rsid w:val="00B80D2B"/>
    <w:pPr>
      <w:widowControl w:val="0"/>
      <w:spacing w:after="80" w:line="288" w:lineRule="auto"/>
    </w:pPr>
    <w:rPr>
      <w:rFonts w:ascii="Arial" w:eastAsia="Times New Roman" w:hAnsi="Arial" w:cs="Arial"/>
      <w:b/>
      <w:sz w:val="24"/>
      <w:szCs w:val="24"/>
      <w:lang w:eastAsia="de-DE"/>
    </w:rPr>
  </w:style>
  <w:style w:type="character" w:customStyle="1" w:styleId="HeadlineZchn">
    <w:name w:val="Headline Zchn"/>
    <w:link w:val="Headline"/>
    <w:rsid w:val="00B80D2B"/>
    <w:rPr>
      <w:rFonts w:ascii="Arial" w:eastAsia="Times New Roman" w:hAnsi="Arial" w:cs="Arial"/>
      <w:b/>
      <w:sz w:val="24"/>
      <w:szCs w:val="24"/>
    </w:rPr>
  </w:style>
  <w:style w:type="paragraph" w:customStyle="1" w:styleId="Auszeichnung">
    <w:name w:val="Auszeichnung"/>
    <w:basedOn w:val="Standard"/>
    <w:link w:val="AuszeichnungZchn"/>
    <w:qFormat/>
    <w:rsid w:val="00B80D2B"/>
    <w:pPr>
      <w:widowControl w:val="0"/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b/>
      <w:sz w:val="20"/>
      <w:szCs w:val="20"/>
      <w:u w:val="single"/>
      <w:lang w:val="en-US" w:eastAsia="de-DE"/>
    </w:rPr>
  </w:style>
  <w:style w:type="character" w:customStyle="1" w:styleId="AuszeichnungZchn">
    <w:name w:val="Auszeichnung Zchn"/>
    <w:link w:val="Auszeichnung"/>
    <w:rsid w:val="00B80D2B"/>
    <w:rPr>
      <w:rFonts w:ascii="Arial" w:eastAsia="Times New Roman" w:hAnsi="Arial" w:cs="Arial"/>
      <w:b/>
      <w:u w:val="single"/>
      <w:lang w:val="en-US"/>
    </w:rPr>
  </w:style>
  <w:style w:type="paragraph" w:customStyle="1" w:styleId="Zwischenberschrift">
    <w:name w:val="Zwischenüberschrift"/>
    <w:basedOn w:val="Standard"/>
    <w:link w:val="ZwischenberschriftZchn"/>
    <w:qFormat/>
    <w:rsid w:val="007D3F75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Arial" w:eastAsia="Times New Roman" w:hAnsi="Arial" w:cs="Arial"/>
      <w:b/>
      <w:sz w:val="20"/>
      <w:szCs w:val="20"/>
      <w:lang w:eastAsia="de-DE"/>
    </w:rPr>
  </w:style>
  <w:style w:type="character" w:customStyle="1" w:styleId="ZwischenberschriftZchn">
    <w:name w:val="Zwischenüberschrift Zchn"/>
    <w:link w:val="Zwischenberschrift"/>
    <w:rsid w:val="007D3F75"/>
    <w:rPr>
      <w:rFonts w:ascii="Arial" w:eastAsia="Times New Roman" w:hAnsi="Arial" w:cs="Arial"/>
      <w:b/>
    </w:rPr>
  </w:style>
  <w:style w:type="character" w:styleId="GesichteterLink">
    <w:name w:val="FollowedHyperlink"/>
    <w:basedOn w:val="Absatzstandardschriftart"/>
    <w:uiPriority w:val="99"/>
    <w:semiHidden/>
    <w:unhideWhenUsed/>
    <w:rsid w:val="00A12CEA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4E18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standardschriftart"/>
    <w:uiPriority w:val="99"/>
    <w:semiHidden/>
    <w:unhideWhenUsed/>
    <w:rsid w:val="005343E9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343E9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5343E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343E9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5343E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8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orizon.de/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www-genesis.destatis.de/genesis/online/link/tabelleErgebnis/12211-0010" TargetMode="External"/><Relationship Id="rId11" Type="http://schemas.openxmlformats.org/officeDocument/2006/relationships/hyperlink" Target="https://www.ig-zeitarbeit.de/" TargetMode="External"/><Relationship Id="rId12" Type="http://schemas.openxmlformats.org/officeDocument/2006/relationships/hyperlink" Target="https://www-genesis.destatis.de/genesis/online/link/tabelleErgebnis/12211-0010" TargetMode="External"/><Relationship Id="rId13" Type="http://schemas.openxmlformats.org/officeDocument/2006/relationships/hyperlink" Target="http://www.handelsblatt.com/politik/deutschland/arbeitsmarkt-in-deutschland-fast-jede-zweite-neueinstellung-ist-befristet/20290468.html" TargetMode="External"/><Relationship Id="rId14" Type="http://schemas.openxmlformats.org/officeDocument/2006/relationships/image" Target="media/image1.jpeg"/><Relationship Id="rId15" Type="http://schemas.openxmlformats.org/officeDocument/2006/relationships/hyperlink" Target="http://luenendonk-shop.de/out/pictures/0/lue_listepi_za_2017_f060617_fl.pdf" TargetMode="External"/><Relationship Id="rId16" Type="http://schemas.openxmlformats.org/officeDocument/2006/relationships/hyperlink" Target="https://www.wiwo.de/unternehmen/mittelstand/serviceanbieter-diese-dienstleister-liebt-der-mittelstand/20902692.html" TargetMode="External"/><Relationship Id="rId17" Type="http://schemas.openxmlformats.org/officeDocument/2006/relationships/hyperlink" Target="https://www.orizon.de" TargetMode="External"/><Relationship Id="rId18" Type="http://schemas.openxmlformats.org/officeDocument/2006/relationships/hyperlink" Target="mailto:presse@orizon.de" TargetMode="External"/><Relationship Id="rId19" Type="http://schemas.openxmlformats.org/officeDocument/2006/relationships/hyperlink" Target="mailto:martina.neunecker@accente.de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EF384-902A-CB42-BF97-204583A9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5324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RP Personal in St</vt:lpstr>
    </vt:vector>
  </TitlesOfParts>
  <Company>TOSHIBA</Company>
  <LinksUpToDate>false</LinksUpToDate>
  <CharactersWithSpaces>6156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http://www.orizon.de/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 Personal in St</dc:title>
  <dc:creator>Erika Hettich</dc:creator>
  <cp:lastModifiedBy>Magdalena</cp:lastModifiedBy>
  <cp:revision>2</cp:revision>
  <cp:lastPrinted>2017-11-07T11:05:00Z</cp:lastPrinted>
  <dcterms:created xsi:type="dcterms:W3CDTF">2018-10-22T11:27:00Z</dcterms:created>
  <dcterms:modified xsi:type="dcterms:W3CDTF">2018-10-22T11:27:00Z</dcterms:modified>
</cp:coreProperties>
</file>